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CA423F" w:rsidRPr="00D462AE" w14:paraId="04FCC291" w14:textId="77777777" w:rsidTr="00E62804">
        <w:trPr>
          <w:trHeight w:hRule="exact" w:val="907"/>
        </w:trPr>
        <w:tc>
          <w:tcPr>
            <w:tcW w:w="2881" w:type="dxa"/>
          </w:tcPr>
          <w:p w14:paraId="359790DA" w14:textId="77777777" w:rsidR="00CA423F" w:rsidRPr="00D462AE" w:rsidRDefault="00CA423F" w:rsidP="00ED1CD0">
            <w:pPr>
              <w:tabs>
                <w:tab w:val="center" w:pos="4536"/>
                <w:tab w:val="left" w:pos="5670"/>
                <w:tab w:val="right" w:pos="9072"/>
              </w:tabs>
              <w:jc w:val="both"/>
              <w:rPr>
                <w:rFonts w:ascii="Calibri" w:eastAsia="Calibri" w:hAnsi="Calibri" w:cs="Times New Roman"/>
                <w:sz w:val="22"/>
                <w:szCs w:val="22"/>
                <w:lang w:eastAsia="en-US"/>
              </w:rPr>
            </w:pPr>
            <w:r w:rsidRPr="00D462AE">
              <w:rPr>
                <w:rFonts w:ascii="Calibri" w:eastAsia="Calibri" w:hAnsi="Calibri" w:cs="Times New Roman"/>
                <w:noProof/>
                <w:sz w:val="22"/>
                <w:szCs w:val="22"/>
              </w:rPr>
              <w:drawing>
                <wp:inline distT="0" distB="0" distL="0" distR="0" wp14:anchorId="56FAC7EB" wp14:editId="6DD45F94">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29CB99D" w14:textId="77777777" w:rsidR="00CA423F" w:rsidRPr="00D462AE" w:rsidRDefault="00CA423F" w:rsidP="00ED1CD0">
            <w:pPr>
              <w:tabs>
                <w:tab w:val="center" w:pos="4536"/>
                <w:tab w:val="left" w:pos="5670"/>
                <w:tab w:val="right" w:pos="9072"/>
              </w:tabs>
              <w:rPr>
                <w:rFonts w:ascii="Calibri" w:eastAsia="Calibri" w:hAnsi="Calibri" w:cs="Times New Roman"/>
                <w:b/>
                <w:sz w:val="22"/>
                <w:szCs w:val="22"/>
                <w:lang w:eastAsia="en-US"/>
              </w:rPr>
            </w:pPr>
            <w:r w:rsidRPr="00D462AE">
              <w:rPr>
                <w:rFonts w:ascii="Calibri" w:eastAsia="Calibri" w:hAnsi="Calibri" w:cs="Times New Roman"/>
                <w:b/>
                <w:sz w:val="22"/>
                <w:szCs w:val="22"/>
                <w:lang w:eastAsia="en-US"/>
              </w:rPr>
              <w:t>Zavod za zdravstveno</w:t>
            </w:r>
            <w:r w:rsidRPr="00D462AE">
              <w:rPr>
                <w:rFonts w:ascii="Calibri" w:eastAsia="Calibri" w:hAnsi="Calibri" w:cs="Times New Roman"/>
                <w:b/>
                <w:sz w:val="22"/>
                <w:szCs w:val="22"/>
                <w:lang w:eastAsia="en-US"/>
              </w:rPr>
              <w:br/>
              <w:t>zavarovanje Slovenije</w:t>
            </w:r>
          </w:p>
        </w:tc>
        <w:tc>
          <w:tcPr>
            <w:tcW w:w="2881" w:type="dxa"/>
          </w:tcPr>
          <w:p w14:paraId="21897B47" w14:textId="77777777" w:rsidR="00CA423F" w:rsidRPr="00D462AE" w:rsidRDefault="00CA423F" w:rsidP="00ED1CD0">
            <w:pPr>
              <w:tabs>
                <w:tab w:val="center" w:pos="4536"/>
                <w:tab w:val="left" w:pos="5670"/>
                <w:tab w:val="right" w:pos="9072"/>
              </w:tabs>
              <w:jc w:val="center"/>
              <w:rPr>
                <w:rFonts w:ascii="Calibri" w:eastAsia="Calibri" w:hAnsi="Calibri" w:cs="Times New Roman"/>
                <w:sz w:val="22"/>
                <w:szCs w:val="22"/>
                <w:lang w:eastAsia="en-US"/>
              </w:rPr>
            </w:pPr>
            <w:r w:rsidRPr="00D462AE">
              <w:rPr>
                <w:rFonts w:ascii="Calibri" w:eastAsia="Calibri" w:hAnsi="Calibri" w:cs="Times New Roman"/>
                <w:noProof/>
                <w:sz w:val="22"/>
                <w:szCs w:val="22"/>
              </w:rPr>
              <w:drawing>
                <wp:inline distT="0" distB="0" distL="0" distR="0" wp14:anchorId="0763AF79" wp14:editId="164F6E6E">
                  <wp:extent cx="896513" cy="552090"/>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tcMar>
              <w:left w:w="0" w:type="dxa"/>
            </w:tcMar>
          </w:tcPr>
          <w:p w14:paraId="324B11F5" w14:textId="77777777" w:rsidR="00CA423F" w:rsidRPr="00D462AE" w:rsidRDefault="00CA423F" w:rsidP="00ED1CD0">
            <w:pPr>
              <w:tabs>
                <w:tab w:val="center" w:pos="4536"/>
                <w:tab w:val="left" w:pos="5670"/>
                <w:tab w:val="right" w:pos="9072"/>
              </w:tabs>
              <w:jc w:val="both"/>
              <w:rPr>
                <w:rFonts w:ascii="Calibri" w:eastAsia="Calibri" w:hAnsi="Calibri" w:cs="Times New Roman"/>
                <w:sz w:val="22"/>
                <w:szCs w:val="22"/>
                <w:lang w:eastAsia="en-US"/>
              </w:rPr>
            </w:pPr>
          </w:p>
        </w:tc>
      </w:tr>
      <w:tr w:rsidR="00CA423F" w:rsidRPr="00D462AE" w14:paraId="6BA23449" w14:textId="77777777" w:rsidTr="00E62804">
        <w:trPr>
          <w:trHeight w:hRule="exact" w:val="113"/>
        </w:trPr>
        <w:tc>
          <w:tcPr>
            <w:tcW w:w="2881" w:type="dxa"/>
          </w:tcPr>
          <w:p w14:paraId="6FC0F0FE" w14:textId="77777777" w:rsidR="00CA423F" w:rsidRPr="00D462AE" w:rsidRDefault="00CA423F" w:rsidP="00ED1CD0">
            <w:pPr>
              <w:tabs>
                <w:tab w:val="center" w:pos="4536"/>
                <w:tab w:val="left" w:pos="5670"/>
                <w:tab w:val="right" w:pos="9072"/>
              </w:tabs>
              <w:jc w:val="both"/>
              <w:rPr>
                <w:rFonts w:ascii="Calibri" w:eastAsia="Calibri" w:hAnsi="Calibri" w:cs="Times New Roman"/>
                <w:b/>
                <w:noProof/>
                <w:sz w:val="22"/>
                <w:szCs w:val="22"/>
              </w:rPr>
            </w:pPr>
          </w:p>
        </w:tc>
        <w:tc>
          <w:tcPr>
            <w:tcW w:w="2881" w:type="dxa"/>
          </w:tcPr>
          <w:p w14:paraId="57EA2294" w14:textId="77777777" w:rsidR="00CA423F" w:rsidRPr="00D462AE" w:rsidRDefault="00CA423F" w:rsidP="00ED1CD0">
            <w:pPr>
              <w:tabs>
                <w:tab w:val="center" w:pos="4536"/>
                <w:tab w:val="left" w:pos="5670"/>
                <w:tab w:val="right" w:pos="9072"/>
              </w:tabs>
              <w:jc w:val="center"/>
              <w:rPr>
                <w:rFonts w:ascii="Calibri" w:eastAsia="Calibri" w:hAnsi="Calibri" w:cs="Times New Roman"/>
                <w:noProof/>
                <w:sz w:val="22"/>
                <w:szCs w:val="22"/>
              </w:rPr>
            </w:pPr>
          </w:p>
        </w:tc>
        <w:tc>
          <w:tcPr>
            <w:tcW w:w="2882" w:type="dxa"/>
            <w:tcMar>
              <w:left w:w="0" w:type="dxa"/>
            </w:tcMar>
          </w:tcPr>
          <w:p w14:paraId="4C3D6D98" w14:textId="77777777" w:rsidR="00CA423F" w:rsidRPr="00D462AE" w:rsidRDefault="00CA423F" w:rsidP="00ED1CD0">
            <w:pPr>
              <w:tabs>
                <w:tab w:val="center" w:pos="4536"/>
                <w:tab w:val="left" w:pos="5670"/>
                <w:tab w:val="right" w:pos="9072"/>
              </w:tabs>
              <w:jc w:val="both"/>
              <w:rPr>
                <w:rFonts w:ascii="Calibri" w:eastAsia="Calibri" w:hAnsi="Calibri" w:cs="Times New Roman"/>
                <w:sz w:val="22"/>
                <w:szCs w:val="22"/>
                <w:lang w:eastAsia="en-US"/>
              </w:rPr>
            </w:pPr>
          </w:p>
        </w:tc>
      </w:tr>
      <w:tr w:rsidR="00CA423F" w:rsidRPr="00D462AE" w14:paraId="7F1C784F" w14:textId="77777777" w:rsidTr="00FD2E23">
        <w:trPr>
          <w:trHeight w:val="959"/>
        </w:trPr>
        <w:tc>
          <w:tcPr>
            <w:tcW w:w="5762" w:type="dxa"/>
            <w:gridSpan w:val="2"/>
          </w:tcPr>
          <w:p w14:paraId="48BCCD14" w14:textId="77777777" w:rsidR="00CA423F" w:rsidRPr="00D462AE" w:rsidRDefault="00CA423F" w:rsidP="00ED1CD0">
            <w:pPr>
              <w:tabs>
                <w:tab w:val="center" w:pos="4536"/>
                <w:tab w:val="left" w:pos="5670"/>
                <w:tab w:val="right" w:pos="9072"/>
              </w:tabs>
              <w:rPr>
                <w:rFonts w:ascii="Calibri" w:eastAsia="Calibri" w:hAnsi="Calibri" w:cs="Times New Roman"/>
                <w:b/>
                <w:noProof/>
                <w:sz w:val="22"/>
                <w:szCs w:val="22"/>
                <w:lang w:eastAsia="en-US"/>
              </w:rPr>
            </w:pPr>
            <w:r w:rsidRPr="00D462AE">
              <w:rPr>
                <w:rFonts w:ascii="Calibri" w:eastAsia="Calibri" w:hAnsi="Calibri" w:cs="Times New Roman"/>
                <w:b/>
                <w:noProof/>
                <w:sz w:val="22"/>
                <w:szCs w:val="22"/>
                <w:lang w:eastAsia="en-US"/>
              </w:rPr>
              <w:t>Direkcija</w:t>
            </w:r>
          </w:p>
          <w:p w14:paraId="0E145C26" w14:textId="77777777" w:rsidR="00CA423F" w:rsidRPr="00D462AE" w:rsidRDefault="00CA423F" w:rsidP="00ED1CD0">
            <w:pPr>
              <w:tabs>
                <w:tab w:val="center" w:pos="4536"/>
                <w:tab w:val="left" w:pos="5670"/>
                <w:tab w:val="right" w:pos="9072"/>
              </w:tabs>
              <w:rPr>
                <w:rFonts w:ascii="Calibri" w:eastAsia="Calibri" w:hAnsi="Calibri" w:cs="Times New Roman"/>
                <w:noProof/>
                <w:sz w:val="22"/>
                <w:szCs w:val="22"/>
                <w:lang w:eastAsia="en-US"/>
              </w:rPr>
            </w:pPr>
            <w:r w:rsidRPr="00D462AE">
              <w:rPr>
                <w:rFonts w:ascii="Calibri" w:eastAsia="Calibri" w:hAnsi="Calibri" w:cs="Times New Roman"/>
                <w:noProof/>
                <w:sz w:val="22"/>
                <w:szCs w:val="22"/>
                <w:lang w:eastAsia="en-US"/>
              </w:rPr>
              <w:t>Miklošičeva cesta 24</w:t>
            </w:r>
          </w:p>
          <w:p w14:paraId="645E4D0A" w14:textId="518F4EFD" w:rsidR="00F2787C" w:rsidRPr="00D462AE" w:rsidRDefault="00CA423F" w:rsidP="00ED1CD0">
            <w:pPr>
              <w:tabs>
                <w:tab w:val="center" w:pos="4536"/>
                <w:tab w:val="left" w:pos="5670"/>
                <w:tab w:val="right" w:pos="9072"/>
              </w:tabs>
              <w:rPr>
                <w:rFonts w:ascii="Calibri" w:eastAsia="Calibri" w:hAnsi="Calibri" w:cs="Times New Roman"/>
                <w:noProof/>
                <w:sz w:val="22"/>
                <w:szCs w:val="22"/>
                <w:lang w:eastAsia="en-US"/>
              </w:rPr>
            </w:pPr>
            <w:r w:rsidRPr="00D462AE">
              <w:rPr>
                <w:rFonts w:ascii="Calibri" w:eastAsia="Calibri" w:hAnsi="Calibri" w:cs="Times New Roman"/>
                <w:noProof/>
                <w:sz w:val="22"/>
                <w:szCs w:val="22"/>
                <w:lang w:eastAsia="en-US"/>
              </w:rPr>
              <w:t>1000 Ljubljana</w:t>
            </w:r>
          </w:p>
          <w:p w14:paraId="26EAE94D" w14:textId="14D5AD19" w:rsidR="00F2787C" w:rsidRPr="00D462AE" w:rsidRDefault="00F2787C" w:rsidP="00ED1CD0">
            <w:pPr>
              <w:tabs>
                <w:tab w:val="center" w:pos="4536"/>
                <w:tab w:val="left" w:pos="5670"/>
                <w:tab w:val="right" w:pos="9072"/>
              </w:tabs>
              <w:rPr>
                <w:rFonts w:ascii="Calibri" w:eastAsia="Calibri" w:hAnsi="Calibri" w:cs="Times New Roman"/>
                <w:noProof/>
                <w:sz w:val="22"/>
                <w:szCs w:val="22"/>
              </w:rPr>
            </w:pPr>
          </w:p>
        </w:tc>
        <w:tc>
          <w:tcPr>
            <w:tcW w:w="2882" w:type="dxa"/>
            <w:tcMar>
              <w:left w:w="0" w:type="dxa"/>
            </w:tcMar>
          </w:tcPr>
          <w:p w14:paraId="1D04EF30" w14:textId="77777777" w:rsidR="00CA423F" w:rsidRPr="00D462AE" w:rsidRDefault="00CA423F" w:rsidP="00ED1CD0">
            <w:pPr>
              <w:tabs>
                <w:tab w:val="center" w:pos="4536"/>
                <w:tab w:val="left" w:pos="5670"/>
                <w:tab w:val="right" w:pos="9072"/>
              </w:tabs>
              <w:rPr>
                <w:rFonts w:ascii="Calibri" w:eastAsia="Calibri" w:hAnsi="Calibri" w:cs="Times New Roman"/>
                <w:noProof/>
                <w:sz w:val="22"/>
                <w:szCs w:val="22"/>
                <w:lang w:eastAsia="en-US"/>
              </w:rPr>
            </w:pPr>
            <w:r w:rsidRPr="00D462AE">
              <w:rPr>
                <w:rFonts w:ascii="Calibri" w:eastAsia="Calibri" w:hAnsi="Calibri" w:cs="Times New Roman"/>
                <w:sz w:val="22"/>
                <w:szCs w:val="22"/>
                <w:lang w:eastAsia="en-US"/>
              </w:rPr>
              <w:t xml:space="preserve">Tel.: </w:t>
            </w:r>
            <w:r w:rsidRPr="00D462AE">
              <w:rPr>
                <w:rFonts w:ascii="Calibri" w:eastAsia="Calibri" w:hAnsi="Calibri" w:cs="Times New Roman"/>
                <w:noProof/>
                <w:sz w:val="22"/>
                <w:szCs w:val="22"/>
                <w:lang w:eastAsia="en-US"/>
              </w:rPr>
              <w:t>01 30 77 200</w:t>
            </w:r>
          </w:p>
          <w:p w14:paraId="27689195" w14:textId="77777777" w:rsidR="00CA423F" w:rsidRPr="00D462AE" w:rsidRDefault="00CA423F" w:rsidP="00ED1CD0">
            <w:pPr>
              <w:tabs>
                <w:tab w:val="center" w:pos="4536"/>
                <w:tab w:val="left" w:pos="5670"/>
                <w:tab w:val="right" w:pos="9072"/>
              </w:tabs>
              <w:rPr>
                <w:rFonts w:ascii="Calibri" w:eastAsia="Calibri" w:hAnsi="Calibri" w:cs="Times New Roman"/>
                <w:sz w:val="22"/>
                <w:szCs w:val="22"/>
                <w:lang w:eastAsia="en-US"/>
              </w:rPr>
            </w:pPr>
            <w:r w:rsidRPr="00D462AE">
              <w:rPr>
                <w:rFonts w:ascii="Calibri" w:eastAsia="Calibri" w:hAnsi="Calibri" w:cs="Times New Roman"/>
                <w:sz w:val="22"/>
                <w:szCs w:val="22"/>
                <w:lang w:eastAsia="en-US"/>
              </w:rPr>
              <w:t xml:space="preserve">E-pošta: </w:t>
            </w:r>
            <w:r w:rsidRPr="00D462AE">
              <w:rPr>
                <w:rFonts w:ascii="Calibri" w:eastAsia="Calibri" w:hAnsi="Calibri" w:cs="Times New Roman"/>
                <w:noProof/>
                <w:sz w:val="22"/>
                <w:szCs w:val="22"/>
                <w:lang w:eastAsia="en-US"/>
              </w:rPr>
              <w:t>ijn@zzzs.si</w:t>
            </w:r>
          </w:p>
          <w:p w14:paraId="71A5C250" w14:textId="77777777" w:rsidR="00CA423F" w:rsidRPr="00D462AE" w:rsidRDefault="00CA423F" w:rsidP="00ED1CD0">
            <w:pPr>
              <w:tabs>
                <w:tab w:val="center" w:pos="4536"/>
                <w:tab w:val="left" w:pos="5670"/>
                <w:tab w:val="right" w:pos="9072"/>
              </w:tabs>
              <w:rPr>
                <w:rFonts w:ascii="Calibri" w:eastAsia="Calibri" w:hAnsi="Calibri" w:cs="Times New Roman"/>
                <w:sz w:val="22"/>
                <w:szCs w:val="22"/>
                <w:lang w:eastAsia="en-US"/>
              </w:rPr>
            </w:pPr>
            <w:proofErr w:type="spellStart"/>
            <w:r w:rsidRPr="00D462AE">
              <w:rPr>
                <w:rFonts w:ascii="Calibri" w:eastAsia="Calibri" w:hAnsi="Calibri" w:cs="Times New Roman"/>
                <w:sz w:val="22"/>
                <w:szCs w:val="22"/>
                <w:lang w:eastAsia="en-US"/>
              </w:rPr>
              <w:t>www.zzzs.si</w:t>
            </w:r>
            <w:proofErr w:type="spellEnd"/>
          </w:p>
        </w:tc>
      </w:tr>
    </w:tbl>
    <w:p w14:paraId="5560425C" w14:textId="77777777" w:rsidR="00802AAF" w:rsidRPr="00D462AE" w:rsidRDefault="00802AAF" w:rsidP="00ED1CD0">
      <w:pPr>
        <w:jc w:val="both"/>
        <w:rPr>
          <w:rFonts w:asciiTheme="minorHAnsi" w:hAnsiTheme="minorHAnsi" w:cstheme="minorHAnsi"/>
          <w:sz w:val="22"/>
          <w:szCs w:val="22"/>
        </w:rPr>
      </w:pPr>
    </w:p>
    <w:p w14:paraId="286A5C88" w14:textId="2380931C" w:rsidR="002B4F2C" w:rsidRPr="005647B5" w:rsidRDefault="00CA423F" w:rsidP="00ED1CD0">
      <w:pPr>
        <w:pBdr>
          <w:top w:val="single" w:sz="4" w:space="1" w:color="auto"/>
          <w:left w:val="single" w:sz="4" w:space="4" w:color="auto"/>
          <w:bottom w:val="single" w:sz="4" w:space="1" w:color="auto"/>
          <w:right w:val="single" w:sz="4" w:space="4" w:color="auto"/>
        </w:pBdr>
        <w:shd w:val="clear" w:color="auto" w:fill="255FAC"/>
        <w:jc w:val="center"/>
        <w:rPr>
          <w:rFonts w:asciiTheme="minorHAnsi" w:hAnsiTheme="minorHAnsi"/>
          <w:b/>
          <w:color w:val="FFFFFF" w:themeColor="background1"/>
          <w:sz w:val="28"/>
          <w:szCs w:val="28"/>
        </w:rPr>
      </w:pPr>
      <w:r w:rsidRPr="005647B5">
        <w:rPr>
          <w:rFonts w:asciiTheme="minorHAnsi" w:hAnsiTheme="minorHAnsi"/>
          <w:b/>
          <w:color w:val="FFFFFF" w:themeColor="background1"/>
          <w:sz w:val="28"/>
          <w:szCs w:val="28"/>
        </w:rPr>
        <w:t xml:space="preserve">TEHNIČNE </w:t>
      </w:r>
      <w:r w:rsidR="00CE0FE8" w:rsidRPr="005647B5">
        <w:rPr>
          <w:rFonts w:asciiTheme="minorHAnsi" w:hAnsiTheme="minorHAnsi"/>
          <w:b/>
          <w:color w:val="FFFFFF" w:themeColor="background1"/>
          <w:sz w:val="28"/>
          <w:szCs w:val="28"/>
        </w:rPr>
        <w:t xml:space="preserve">SPECIFIKACIJE </w:t>
      </w:r>
    </w:p>
    <w:p w14:paraId="6E1D6294" w14:textId="77777777" w:rsidR="00A66BA1" w:rsidRPr="005647B5" w:rsidRDefault="00A66BA1" w:rsidP="00ED1CD0">
      <w:pPr>
        <w:pBdr>
          <w:top w:val="single" w:sz="4" w:space="1" w:color="auto"/>
          <w:left w:val="single" w:sz="4" w:space="4" w:color="auto"/>
          <w:bottom w:val="single" w:sz="4" w:space="1" w:color="auto"/>
          <w:right w:val="single" w:sz="4" w:space="4" w:color="auto"/>
        </w:pBdr>
        <w:shd w:val="clear" w:color="auto" w:fill="255FAC"/>
        <w:jc w:val="center"/>
        <w:rPr>
          <w:rFonts w:asciiTheme="minorHAnsi" w:hAnsiTheme="minorHAnsi"/>
          <w:b/>
          <w:color w:val="FFFFFF" w:themeColor="background1"/>
          <w:sz w:val="28"/>
          <w:szCs w:val="28"/>
        </w:rPr>
      </w:pPr>
      <w:r w:rsidRPr="005647B5">
        <w:rPr>
          <w:rFonts w:asciiTheme="minorHAnsi" w:hAnsiTheme="minorHAnsi"/>
          <w:b/>
          <w:color w:val="FFFFFF" w:themeColor="background1"/>
          <w:sz w:val="28"/>
          <w:szCs w:val="28"/>
        </w:rPr>
        <w:t>v postopku javnega naročila z oznako</w:t>
      </w:r>
    </w:p>
    <w:p w14:paraId="13B6F0A7" w14:textId="56CA0507" w:rsidR="00632A23" w:rsidRPr="005647B5" w:rsidRDefault="00A66BA1" w:rsidP="00ED1CD0">
      <w:pPr>
        <w:pBdr>
          <w:top w:val="single" w:sz="4" w:space="1" w:color="auto"/>
          <w:left w:val="single" w:sz="4" w:space="4" w:color="auto"/>
          <w:bottom w:val="single" w:sz="4" w:space="1" w:color="auto"/>
          <w:right w:val="single" w:sz="4" w:space="4" w:color="auto"/>
        </w:pBdr>
        <w:shd w:val="clear" w:color="auto" w:fill="255FAC"/>
        <w:jc w:val="center"/>
        <w:rPr>
          <w:rFonts w:asciiTheme="minorHAnsi" w:hAnsiTheme="minorHAnsi"/>
          <w:b/>
          <w:color w:val="FFFFFF" w:themeColor="background1"/>
          <w:sz w:val="28"/>
          <w:szCs w:val="28"/>
        </w:rPr>
      </w:pPr>
      <w:bookmarkStart w:id="0" w:name="_Hlk156817465"/>
      <w:bookmarkStart w:id="1" w:name="_Hlk135748888"/>
      <w:r w:rsidRPr="005647B5">
        <w:rPr>
          <w:rFonts w:asciiTheme="minorHAnsi" w:hAnsiTheme="minorHAnsi"/>
          <w:b/>
          <w:color w:val="FFFFFF" w:themeColor="background1"/>
          <w:sz w:val="28"/>
          <w:szCs w:val="28"/>
        </w:rPr>
        <w:t>SKU-</w:t>
      </w:r>
      <w:bookmarkEnd w:id="0"/>
      <w:bookmarkEnd w:id="1"/>
      <w:r w:rsidRPr="005647B5">
        <w:rPr>
          <w:rFonts w:asciiTheme="minorHAnsi" w:hAnsiTheme="minorHAnsi"/>
          <w:b/>
          <w:color w:val="FFFFFF" w:themeColor="background1"/>
          <w:sz w:val="28"/>
          <w:szCs w:val="28"/>
        </w:rPr>
        <w:t>VZ-</w:t>
      </w:r>
      <w:r w:rsidR="005647B5" w:rsidRPr="005647B5">
        <w:rPr>
          <w:rFonts w:asciiTheme="minorHAnsi" w:hAnsiTheme="minorHAnsi"/>
          <w:b/>
          <w:color w:val="FFFFFF" w:themeColor="background1"/>
          <w:sz w:val="28"/>
          <w:szCs w:val="28"/>
        </w:rPr>
        <w:t>44</w:t>
      </w:r>
      <w:r w:rsidRPr="005647B5">
        <w:rPr>
          <w:rFonts w:asciiTheme="minorHAnsi" w:hAnsiTheme="minorHAnsi"/>
          <w:b/>
          <w:color w:val="FFFFFF" w:themeColor="background1"/>
          <w:sz w:val="28"/>
          <w:szCs w:val="28"/>
        </w:rPr>
        <w:t>-0</w:t>
      </w:r>
      <w:r w:rsidR="005647B5" w:rsidRPr="005647B5">
        <w:rPr>
          <w:rFonts w:asciiTheme="minorHAnsi" w:hAnsiTheme="minorHAnsi"/>
          <w:b/>
          <w:color w:val="FFFFFF" w:themeColor="background1"/>
          <w:sz w:val="28"/>
          <w:szCs w:val="28"/>
        </w:rPr>
        <w:t>3</w:t>
      </w:r>
      <w:r w:rsidRPr="005647B5">
        <w:rPr>
          <w:rFonts w:asciiTheme="minorHAnsi" w:hAnsiTheme="minorHAnsi"/>
          <w:b/>
          <w:color w:val="FFFFFF" w:themeColor="background1"/>
          <w:sz w:val="28"/>
          <w:szCs w:val="28"/>
        </w:rPr>
        <w:t>1/2</w:t>
      </w:r>
      <w:r w:rsidR="005647B5" w:rsidRPr="005647B5">
        <w:rPr>
          <w:rFonts w:asciiTheme="minorHAnsi" w:hAnsiTheme="minorHAnsi"/>
          <w:b/>
          <w:color w:val="FFFFFF" w:themeColor="background1"/>
          <w:sz w:val="28"/>
          <w:szCs w:val="28"/>
        </w:rPr>
        <w:t>6</w:t>
      </w:r>
      <w:r w:rsidR="004675C7" w:rsidRPr="005647B5">
        <w:rPr>
          <w:rFonts w:asciiTheme="minorHAnsi" w:hAnsiTheme="minorHAnsi"/>
          <w:b/>
          <w:color w:val="FFFFFF" w:themeColor="background1"/>
          <w:sz w:val="28"/>
          <w:szCs w:val="28"/>
        </w:rPr>
        <w:t>-S</w:t>
      </w:r>
    </w:p>
    <w:p w14:paraId="295B31F1" w14:textId="1CECF7C3" w:rsidR="00A03B88" w:rsidRPr="0028107D" w:rsidRDefault="00A03B88" w:rsidP="00ED1CD0">
      <w:pPr>
        <w:jc w:val="both"/>
        <w:rPr>
          <w:rFonts w:asciiTheme="minorHAnsi" w:hAnsiTheme="minorHAnsi"/>
          <w:sz w:val="22"/>
          <w:szCs w:val="22"/>
          <w:highlight w:val="yellow"/>
        </w:rPr>
      </w:pPr>
    </w:p>
    <w:p w14:paraId="078DAFBA" w14:textId="77777777" w:rsidR="00502125" w:rsidRPr="002A17EC" w:rsidRDefault="00502125" w:rsidP="00ED1CD0">
      <w:pPr>
        <w:jc w:val="both"/>
        <w:rPr>
          <w:rFonts w:asciiTheme="minorHAnsi" w:hAnsiTheme="minorHAnsi"/>
          <w:color w:val="FFFFFF" w:themeColor="background1"/>
          <w:sz w:val="20"/>
          <w:szCs w:val="20"/>
          <w:u w:val="single"/>
        </w:rPr>
      </w:pPr>
    </w:p>
    <w:p w14:paraId="513B3183" w14:textId="404A2F54" w:rsidR="0006399A" w:rsidRPr="002A17EC" w:rsidRDefault="00FD2E23" w:rsidP="00ED1CD0">
      <w:pPr>
        <w:pStyle w:val="Naslov1"/>
        <w:numPr>
          <w:ilvl w:val="0"/>
          <w:numId w:val="29"/>
        </w:numPr>
        <w:shd w:val="clear" w:color="auto" w:fill="255FAC"/>
        <w:spacing w:before="0" w:after="120"/>
        <w:ind w:left="357" w:hanging="357"/>
        <w:rPr>
          <w:rFonts w:asciiTheme="minorHAnsi" w:hAnsiTheme="minorHAnsi" w:cstheme="minorHAnsi"/>
          <w:color w:val="FFFFFF" w:themeColor="background1"/>
          <w:sz w:val="24"/>
          <w:u w:val="single"/>
        </w:rPr>
      </w:pPr>
      <w:r w:rsidRPr="002A17EC">
        <w:rPr>
          <w:rFonts w:asciiTheme="minorHAnsi" w:hAnsiTheme="minorHAnsi" w:cstheme="minorHAnsi"/>
          <w:color w:val="FFFFFF" w:themeColor="background1"/>
          <w:sz w:val="24"/>
          <w:u w:val="single"/>
        </w:rPr>
        <w:t xml:space="preserve">PREDMET </w:t>
      </w:r>
      <w:r w:rsidR="00502125" w:rsidRPr="002A17EC">
        <w:rPr>
          <w:rFonts w:asciiTheme="minorHAnsi" w:hAnsiTheme="minorHAnsi" w:cstheme="minorHAnsi"/>
          <w:color w:val="FFFFFF" w:themeColor="background1"/>
          <w:sz w:val="24"/>
          <w:u w:val="single"/>
        </w:rPr>
        <w:t xml:space="preserve">JAVNEGA </w:t>
      </w:r>
      <w:r w:rsidRPr="002A17EC">
        <w:rPr>
          <w:rFonts w:asciiTheme="minorHAnsi" w:hAnsiTheme="minorHAnsi" w:cstheme="minorHAnsi"/>
          <w:color w:val="FFFFFF" w:themeColor="background1"/>
          <w:sz w:val="24"/>
          <w:u w:val="single"/>
        </w:rPr>
        <w:t>NAROČILA</w:t>
      </w:r>
    </w:p>
    <w:p w14:paraId="5FC49FE0" w14:textId="56E04858" w:rsidR="00661BDB" w:rsidRPr="0051314D" w:rsidRDefault="00661BDB" w:rsidP="00ED1CD0">
      <w:pPr>
        <w:jc w:val="both"/>
        <w:rPr>
          <w:rFonts w:asciiTheme="minorHAnsi" w:hAnsiTheme="minorHAnsi" w:cstheme="minorHAnsi"/>
          <w:sz w:val="22"/>
          <w:szCs w:val="22"/>
        </w:rPr>
      </w:pPr>
      <w:bookmarkStart w:id="2" w:name="_Hlk62548533"/>
      <w:bookmarkStart w:id="3" w:name="_Hlk42777571"/>
      <w:r w:rsidRPr="0051314D">
        <w:rPr>
          <w:rFonts w:asciiTheme="minorHAnsi" w:hAnsiTheme="minorHAnsi" w:cstheme="minorHAnsi"/>
          <w:sz w:val="22"/>
          <w:szCs w:val="22"/>
        </w:rPr>
        <w:t xml:space="preserve">Predmet </w:t>
      </w:r>
      <w:r w:rsidR="0051314D" w:rsidRPr="0051314D">
        <w:rPr>
          <w:rFonts w:asciiTheme="minorHAnsi" w:hAnsiTheme="minorHAnsi" w:cstheme="minorHAnsi"/>
          <w:sz w:val="22"/>
          <w:szCs w:val="22"/>
        </w:rPr>
        <w:t>javnega naročila so storitve vzdrževanja električnih inštalacij in naprav v nepremičninah ZZZS na lokacijah OE Maribor, za obdobje od 1. 10. 2026 (oz. z dnem sklenitve pogodbe, če le-ta nastopi po 1. 10. 2026</w:t>
      </w:r>
      <w:r w:rsidR="00A84384">
        <w:rPr>
          <w:rFonts w:asciiTheme="minorHAnsi" w:hAnsiTheme="minorHAnsi" w:cstheme="minorHAnsi"/>
          <w:sz w:val="22"/>
          <w:szCs w:val="22"/>
        </w:rPr>
        <w:t>)</w:t>
      </w:r>
      <w:r w:rsidR="0051314D" w:rsidRPr="0051314D">
        <w:rPr>
          <w:rFonts w:asciiTheme="minorHAnsi" w:hAnsiTheme="minorHAnsi" w:cstheme="minorHAnsi"/>
          <w:sz w:val="22"/>
          <w:szCs w:val="22"/>
        </w:rPr>
        <w:t xml:space="preserve"> do 31. 12. 2027.</w:t>
      </w:r>
    </w:p>
    <w:p w14:paraId="5AB07F9C" w14:textId="77777777" w:rsidR="00BD7E51" w:rsidRDefault="00BD7E51" w:rsidP="00ED1CD0">
      <w:pPr>
        <w:jc w:val="both"/>
        <w:rPr>
          <w:rFonts w:asciiTheme="minorHAnsi" w:hAnsiTheme="minorHAnsi" w:cstheme="minorHAnsi"/>
          <w:sz w:val="22"/>
          <w:szCs w:val="22"/>
          <w:highlight w:val="yellow"/>
        </w:rPr>
      </w:pPr>
    </w:p>
    <w:p w14:paraId="4DE1D8FC" w14:textId="1ACEE27D" w:rsidR="00BD7E51" w:rsidRPr="002A17EC" w:rsidRDefault="00BD7E51" w:rsidP="00ED1CD0">
      <w:pPr>
        <w:pStyle w:val="Naslov1"/>
        <w:numPr>
          <w:ilvl w:val="0"/>
          <w:numId w:val="29"/>
        </w:numPr>
        <w:shd w:val="clear" w:color="auto" w:fill="255FAC"/>
        <w:spacing w:before="0" w:after="120"/>
        <w:ind w:left="357" w:hanging="357"/>
        <w:rPr>
          <w:rFonts w:asciiTheme="minorHAnsi" w:hAnsiTheme="minorHAnsi" w:cstheme="minorHAnsi"/>
          <w:color w:val="FFFFFF" w:themeColor="background1"/>
          <w:sz w:val="24"/>
          <w:u w:val="single"/>
        </w:rPr>
      </w:pPr>
      <w:r>
        <w:rPr>
          <w:rFonts w:asciiTheme="minorHAnsi" w:hAnsiTheme="minorHAnsi" w:cstheme="minorHAnsi"/>
          <w:color w:val="FFFFFF" w:themeColor="background1"/>
          <w:sz w:val="24"/>
          <w:u w:val="single"/>
        </w:rPr>
        <w:t>SPECIFIKACIJE</w:t>
      </w:r>
      <w:r w:rsidRPr="002A17EC">
        <w:rPr>
          <w:rFonts w:asciiTheme="minorHAnsi" w:hAnsiTheme="minorHAnsi" w:cstheme="minorHAnsi"/>
          <w:color w:val="FFFFFF" w:themeColor="background1"/>
          <w:sz w:val="24"/>
          <w:u w:val="single"/>
        </w:rPr>
        <w:t xml:space="preserve"> </w:t>
      </w:r>
      <w:r w:rsidRPr="00BD7E51">
        <w:rPr>
          <w:rFonts w:asciiTheme="minorHAnsi" w:hAnsiTheme="minorHAnsi" w:cstheme="minorHAnsi"/>
          <w:color w:val="FFFFFF" w:themeColor="background1"/>
          <w:sz w:val="24"/>
          <w:u w:val="single"/>
        </w:rPr>
        <w:t>PREDMETA NAROČILA IN MINIMALNE ZAHTEVE NAROČNIKA</w:t>
      </w:r>
    </w:p>
    <w:bookmarkEnd w:id="2"/>
    <w:bookmarkEnd w:id="3"/>
    <w:p w14:paraId="7D0B9298" w14:textId="19E4C383" w:rsidR="00A66BA1" w:rsidRPr="003132B9" w:rsidRDefault="00A66BA1" w:rsidP="003132B9">
      <w:pPr>
        <w:pStyle w:val="Odstavekseznama"/>
        <w:numPr>
          <w:ilvl w:val="1"/>
          <w:numId w:val="29"/>
        </w:numPr>
        <w:autoSpaceDE w:val="0"/>
        <w:autoSpaceDN w:val="0"/>
        <w:adjustRightInd w:val="0"/>
        <w:jc w:val="both"/>
        <w:rPr>
          <w:rFonts w:asciiTheme="minorHAnsi" w:hAnsiTheme="minorHAnsi"/>
          <w:b/>
          <w:color w:val="255FAC"/>
          <w:sz w:val="22"/>
          <w:szCs w:val="22"/>
        </w:rPr>
      </w:pPr>
      <w:r w:rsidRPr="003132B9">
        <w:rPr>
          <w:rFonts w:asciiTheme="minorHAnsi" w:hAnsiTheme="minorHAnsi"/>
          <w:b/>
          <w:color w:val="255FAC"/>
          <w:sz w:val="22"/>
          <w:szCs w:val="22"/>
        </w:rPr>
        <w:t>Opis storitev:</w:t>
      </w:r>
    </w:p>
    <w:p w14:paraId="4003CFB3" w14:textId="7EFCF5D3" w:rsidR="00A66BA1" w:rsidRPr="001F44C4" w:rsidRDefault="00661BDB" w:rsidP="00ED1CD0">
      <w:pPr>
        <w:spacing w:before="120"/>
        <w:jc w:val="both"/>
        <w:rPr>
          <w:rFonts w:asciiTheme="minorHAnsi" w:hAnsiTheme="minorHAnsi" w:cstheme="minorHAnsi"/>
          <w:sz w:val="22"/>
          <w:szCs w:val="22"/>
        </w:rPr>
      </w:pPr>
      <w:r w:rsidRPr="001F44C4">
        <w:rPr>
          <w:rFonts w:asciiTheme="minorHAnsi" w:hAnsiTheme="minorHAnsi" w:cstheme="minorHAnsi"/>
          <w:sz w:val="22"/>
          <w:szCs w:val="22"/>
        </w:rPr>
        <w:t xml:space="preserve">Storitve, ki so </w:t>
      </w:r>
      <w:r w:rsidR="00A66BA1" w:rsidRPr="001F44C4">
        <w:rPr>
          <w:rFonts w:asciiTheme="minorHAnsi" w:hAnsiTheme="minorHAnsi" w:cstheme="minorHAnsi"/>
          <w:sz w:val="22"/>
          <w:szCs w:val="22"/>
        </w:rPr>
        <w:t xml:space="preserve">predmet tega </w:t>
      </w:r>
      <w:r w:rsidRPr="001F44C4">
        <w:rPr>
          <w:rFonts w:asciiTheme="minorHAnsi" w:hAnsiTheme="minorHAnsi" w:cstheme="minorHAnsi"/>
          <w:sz w:val="22"/>
          <w:szCs w:val="22"/>
        </w:rPr>
        <w:t>javnega naročila</w:t>
      </w:r>
      <w:proofErr w:type="gramStart"/>
      <w:r w:rsidRPr="001F44C4">
        <w:rPr>
          <w:rFonts w:asciiTheme="minorHAnsi" w:hAnsiTheme="minorHAnsi" w:cstheme="minorHAnsi"/>
          <w:sz w:val="22"/>
          <w:szCs w:val="22"/>
        </w:rPr>
        <w:t xml:space="preserve"> zajemajo</w:t>
      </w:r>
      <w:proofErr w:type="gramEnd"/>
      <w:r w:rsidRPr="001F44C4">
        <w:rPr>
          <w:rFonts w:asciiTheme="minorHAnsi" w:hAnsiTheme="minorHAnsi" w:cstheme="minorHAnsi"/>
          <w:sz w:val="22"/>
          <w:szCs w:val="22"/>
        </w:rPr>
        <w:t xml:space="preserve"> najmanj</w:t>
      </w:r>
      <w:r w:rsidR="00A66BA1" w:rsidRPr="001F44C4">
        <w:rPr>
          <w:rFonts w:asciiTheme="minorHAnsi" w:hAnsiTheme="minorHAnsi" w:cstheme="minorHAnsi"/>
          <w:sz w:val="22"/>
          <w:szCs w:val="22"/>
        </w:rPr>
        <w:t>:</w:t>
      </w:r>
    </w:p>
    <w:p w14:paraId="6D43D0E1" w14:textId="21C2EAF2" w:rsidR="00A66BA1" w:rsidRPr="001F44C4" w:rsidRDefault="00A66BA1" w:rsidP="00ED1CD0">
      <w:pPr>
        <w:numPr>
          <w:ilvl w:val="0"/>
          <w:numId w:val="25"/>
        </w:numPr>
        <w:spacing w:before="120"/>
        <w:ind w:left="284" w:hanging="284"/>
        <w:contextualSpacing/>
        <w:jc w:val="both"/>
        <w:rPr>
          <w:rFonts w:asciiTheme="minorHAnsi" w:hAnsiTheme="minorHAnsi" w:cstheme="minorHAnsi"/>
          <w:sz w:val="22"/>
          <w:szCs w:val="22"/>
        </w:rPr>
      </w:pPr>
      <w:r w:rsidRPr="001F44C4">
        <w:rPr>
          <w:rFonts w:asciiTheme="minorHAnsi" w:hAnsiTheme="minorHAnsi" w:cstheme="minorHAnsi"/>
          <w:sz w:val="22"/>
          <w:szCs w:val="22"/>
        </w:rPr>
        <w:t>vzdrževanje električnih inštalacij in naprav v poslovnih objektih</w:t>
      </w:r>
      <w:r w:rsidR="001F44C4" w:rsidRPr="001F44C4">
        <w:rPr>
          <w:rFonts w:asciiTheme="minorHAnsi" w:hAnsiTheme="minorHAnsi" w:cstheme="minorHAnsi"/>
          <w:sz w:val="22"/>
          <w:szCs w:val="22"/>
        </w:rPr>
        <w:t xml:space="preserve"> in</w:t>
      </w:r>
      <w:r w:rsidRPr="001F44C4">
        <w:rPr>
          <w:rFonts w:asciiTheme="minorHAnsi" w:hAnsiTheme="minorHAnsi" w:cstheme="minorHAnsi"/>
          <w:sz w:val="22"/>
          <w:szCs w:val="22"/>
        </w:rPr>
        <w:t xml:space="preserve"> poslovnih prostorih ZZZS</w:t>
      </w:r>
      <w:r w:rsidR="001F44C4" w:rsidRPr="001F44C4">
        <w:rPr>
          <w:rFonts w:asciiTheme="minorHAnsi" w:hAnsiTheme="minorHAnsi" w:cstheme="minorHAnsi"/>
          <w:sz w:val="22"/>
          <w:szCs w:val="22"/>
        </w:rPr>
        <w:t xml:space="preserve"> OE Maribor</w:t>
      </w:r>
      <w:r w:rsidRPr="001F44C4">
        <w:rPr>
          <w:rFonts w:asciiTheme="minorHAnsi" w:hAnsiTheme="minorHAnsi" w:cstheme="minorHAnsi"/>
          <w:sz w:val="22"/>
          <w:szCs w:val="22"/>
        </w:rPr>
        <w:t xml:space="preserve"> iz obrazca V-5</w:t>
      </w:r>
      <w:r w:rsidR="001F44C4" w:rsidRPr="001F44C4">
        <w:rPr>
          <w:rFonts w:asciiTheme="minorHAnsi" w:hAnsiTheme="minorHAnsi" w:cstheme="minorHAnsi"/>
          <w:sz w:val="22"/>
          <w:szCs w:val="22"/>
        </w:rPr>
        <w:t>a</w:t>
      </w:r>
      <w:r w:rsidRPr="001F44C4">
        <w:rPr>
          <w:rFonts w:asciiTheme="minorHAnsi" w:hAnsiTheme="minorHAnsi" w:cstheme="minorHAnsi"/>
          <w:sz w:val="22"/>
          <w:szCs w:val="22"/>
        </w:rPr>
        <w:t xml:space="preserve"> »Seznam lokacij in odgovornih oseb naročnika«,  </w:t>
      </w:r>
    </w:p>
    <w:p w14:paraId="5DB1332F" w14:textId="77777777" w:rsidR="00A66BA1" w:rsidRPr="001F44C4" w:rsidRDefault="00A66BA1" w:rsidP="00ED1CD0">
      <w:pPr>
        <w:numPr>
          <w:ilvl w:val="0"/>
          <w:numId w:val="25"/>
        </w:numPr>
        <w:spacing w:before="120"/>
        <w:ind w:left="284" w:hanging="284"/>
        <w:contextualSpacing/>
        <w:jc w:val="both"/>
        <w:rPr>
          <w:rFonts w:asciiTheme="minorHAnsi" w:hAnsiTheme="minorHAnsi" w:cstheme="minorHAnsi"/>
          <w:sz w:val="22"/>
          <w:szCs w:val="22"/>
        </w:rPr>
      </w:pPr>
      <w:r w:rsidRPr="001F44C4">
        <w:rPr>
          <w:rFonts w:asciiTheme="minorHAnsi" w:hAnsiTheme="minorHAnsi" w:cstheme="minorHAnsi"/>
          <w:sz w:val="22"/>
          <w:szCs w:val="22"/>
        </w:rPr>
        <w:t xml:space="preserve">manjša in večja popravila električnih inštalacij, </w:t>
      </w:r>
    </w:p>
    <w:p w14:paraId="3DE1B3FE" w14:textId="77777777" w:rsidR="00A66BA1" w:rsidRPr="001F44C4" w:rsidRDefault="00A66BA1" w:rsidP="00ED1CD0">
      <w:pPr>
        <w:numPr>
          <w:ilvl w:val="0"/>
          <w:numId w:val="25"/>
        </w:numPr>
        <w:spacing w:before="120"/>
        <w:ind w:left="284" w:hanging="284"/>
        <w:contextualSpacing/>
        <w:jc w:val="both"/>
        <w:rPr>
          <w:rFonts w:asciiTheme="minorHAnsi" w:hAnsiTheme="minorHAnsi" w:cstheme="minorHAnsi"/>
          <w:sz w:val="22"/>
          <w:szCs w:val="22"/>
        </w:rPr>
      </w:pPr>
      <w:r w:rsidRPr="001F44C4">
        <w:rPr>
          <w:rFonts w:asciiTheme="minorHAnsi" w:hAnsiTheme="minorHAnsi" w:cstheme="minorHAnsi"/>
          <w:sz w:val="22"/>
          <w:szCs w:val="22"/>
        </w:rPr>
        <w:t>demontaža starih inštalacij in montaža novih inštalacij,</w:t>
      </w:r>
    </w:p>
    <w:p w14:paraId="712F2ACE" w14:textId="40CAB498" w:rsidR="00A66BA1" w:rsidRPr="004D1A41" w:rsidRDefault="00A66BA1" w:rsidP="00ED1CD0">
      <w:pPr>
        <w:numPr>
          <w:ilvl w:val="0"/>
          <w:numId w:val="25"/>
        </w:numPr>
        <w:spacing w:before="120"/>
        <w:ind w:left="284" w:hanging="284"/>
        <w:contextualSpacing/>
        <w:jc w:val="both"/>
        <w:rPr>
          <w:rFonts w:asciiTheme="minorHAnsi" w:hAnsiTheme="minorHAnsi" w:cstheme="minorHAnsi"/>
          <w:sz w:val="22"/>
          <w:szCs w:val="22"/>
        </w:rPr>
      </w:pPr>
      <w:r w:rsidRPr="004D1A41">
        <w:rPr>
          <w:rFonts w:asciiTheme="minorHAnsi" w:hAnsiTheme="minorHAnsi" w:cstheme="minorHAnsi"/>
          <w:sz w:val="22"/>
          <w:szCs w:val="22"/>
        </w:rPr>
        <w:t>nujna intervencijska dela na električnih inštalacijah in napravah, ki jih naročnik ne more opraviti sam, zaradi izrednih razmer (npr.: izpad električne energije, elementarne nesreče, izlivi vode, požar, izpad sistemov za tehnično varovanje nepremičnin …)</w:t>
      </w:r>
      <w:r w:rsidR="004D1A41">
        <w:rPr>
          <w:rFonts w:asciiTheme="minorHAnsi" w:hAnsiTheme="minorHAnsi" w:cstheme="minorHAnsi"/>
          <w:sz w:val="22"/>
          <w:szCs w:val="22"/>
        </w:rPr>
        <w:t>,</w:t>
      </w:r>
      <w:r w:rsidRPr="004D1A41">
        <w:rPr>
          <w:rFonts w:asciiTheme="minorHAnsi" w:hAnsiTheme="minorHAnsi" w:cstheme="minorHAnsi"/>
          <w:sz w:val="22"/>
          <w:szCs w:val="22"/>
        </w:rPr>
        <w:t xml:space="preserve"> </w:t>
      </w:r>
    </w:p>
    <w:p w14:paraId="0D74F713" w14:textId="12B5E028" w:rsidR="00A66BA1" w:rsidRPr="004D1A41" w:rsidRDefault="00A66BA1" w:rsidP="00ED1CD0">
      <w:pPr>
        <w:numPr>
          <w:ilvl w:val="0"/>
          <w:numId w:val="25"/>
        </w:numPr>
        <w:spacing w:before="120"/>
        <w:ind w:left="284" w:hanging="284"/>
        <w:contextualSpacing/>
        <w:jc w:val="both"/>
        <w:rPr>
          <w:rFonts w:asciiTheme="minorHAnsi" w:hAnsiTheme="minorHAnsi" w:cstheme="minorHAnsi"/>
          <w:sz w:val="22"/>
          <w:szCs w:val="22"/>
        </w:rPr>
      </w:pPr>
      <w:r w:rsidRPr="004D1A41">
        <w:rPr>
          <w:rFonts w:asciiTheme="minorHAnsi" w:hAnsiTheme="minorHAnsi" w:cstheme="minorHAnsi"/>
          <w:sz w:val="22"/>
          <w:szCs w:val="22"/>
        </w:rPr>
        <w:t>nabava</w:t>
      </w:r>
      <w:r w:rsidR="004D1A41" w:rsidRPr="004D1A41">
        <w:rPr>
          <w:rFonts w:asciiTheme="minorHAnsi" w:hAnsiTheme="minorHAnsi" w:cstheme="minorHAnsi"/>
          <w:sz w:val="22"/>
          <w:szCs w:val="22"/>
        </w:rPr>
        <w:t xml:space="preserve"> in dobava potrošnega</w:t>
      </w:r>
      <w:r w:rsidRPr="004D1A41">
        <w:rPr>
          <w:rFonts w:asciiTheme="minorHAnsi" w:hAnsiTheme="minorHAnsi" w:cstheme="minorHAnsi"/>
          <w:sz w:val="22"/>
          <w:szCs w:val="22"/>
        </w:rPr>
        <w:t xml:space="preserve"> materiala</w:t>
      </w:r>
      <w:r w:rsidR="004D1A41" w:rsidRPr="004D1A41">
        <w:rPr>
          <w:rFonts w:asciiTheme="minorHAnsi" w:hAnsiTheme="minorHAnsi" w:cstheme="minorHAnsi"/>
          <w:sz w:val="22"/>
          <w:szCs w:val="22"/>
        </w:rPr>
        <w:t xml:space="preserve"> ter nadomestnih delov</w:t>
      </w:r>
      <w:r w:rsidRPr="004D1A41">
        <w:rPr>
          <w:rFonts w:asciiTheme="minorHAnsi" w:hAnsiTheme="minorHAnsi" w:cstheme="minorHAnsi"/>
          <w:sz w:val="22"/>
          <w:szCs w:val="22"/>
        </w:rPr>
        <w:t xml:space="preserve"> za potrebe vzdrževanja, </w:t>
      </w:r>
    </w:p>
    <w:p w14:paraId="5B375863" w14:textId="77777777" w:rsidR="00A66BA1" w:rsidRPr="004D1A41" w:rsidRDefault="00A66BA1" w:rsidP="00ED1CD0">
      <w:pPr>
        <w:numPr>
          <w:ilvl w:val="0"/>
          <w:numId w:val="25"/>
        </w:numPr>
        <w:ind w:left="284" w:hanging="284"/>
        <w:jc w:val="both"/>
        <w:rPr>
          <w:rFonts w:asciiTheme="minorHAnsi" w:hAnsiTheme="minorHAnsi" w:cstheme="minorHAnsi"/>
          <w:sz w:val="22"/>
          <w:szCs w:val="22"/>
        </w:rPr>
      </w:pPr>
      <w:r w:rsidRPr="004D1A41">
        <w:rPr>
          <w:rFonts w:asciiTheme="minorHAnsi" w:hAnsiTheme="minorHAnsi" w:cstheme="minorHAnsi"/>
          <w:sz w:val="22"/>
          <w:szCs w:val="22"/>
        </w:rPr>
        <w:t>druga dela s področja vzdrževanja električnih inštalacij in naprav.</w:t>
      </w:r>
    </w:p>
    <w:p w14:paraId="32BD1A37" w14:textId="77777777" w:rsidR="00A66BA1" w:rsidRPr="0028107D" w:rsidRDefault="00A66BA1" w:rsidP="00ED1CD0">
      <w:pPr>
        <w:widowControl w:val="0"/>
        <w:suppressAutoHyphens/>
        <w:jc w:val="both"/>
        <w:rPr>
          <w:rFonts w:asciiTheme="minorHAnsi" w:hAnsiTheme="minorHAnsi" w:cstheme="minorHAnsi"/>
          <w:sz w:val="20"/>
          <w:szCs w:val="20"/>
          <w:highlight w:val="yellow"/>
        </w:rPr>
      </w:pPr>
    </w:p>
    <w:p w14:paraId="1BA38686" w14:textId="11B3F331" w:rsidR="00A66BA1" w:rsidRPr="003132B9" w:rsidRDefault="00A66BA1" w:rsidP="003132B9">
      <w:pPr>
        <w:pStyle w:val="Odstavekseznama"/>
        <w:numPr>
          <w:ilvl w:val="1"/>
          <w:numId w:val="29"/>
        </w:numPr>
        <w:autoSpaceDE w:val="0"/>
        <w:autoSpaceDN w:val="0"/>
        <w:adjustRightInd w:val="0"/>
        <w:jc w:val="both"/>
        <w:rPr>
          <w:rFonts w:asciiTheme="minorHAnsi" w:hAnsiTheme="minorHAnsi"/>
          <w:b/>
          <w:color w:val="255FAC"/>
          <w:sz w:val="22"/>
          <w:szCs w:val="22"/>
        </w:rPr>
      </w:pPr>
      <w:r w:rsidRPr="003132B9">
        <w:rPr>
          <w:rFonts w:asciiTheme="minorHAnsi" w:hAnsiTheme="minorHAnsi"/>
          <w:b/>
          <w:color w:val="255FAC"/>
          <w:sz w:val="22"/>
          <w:szCs w:val="22"/>
        </w:rPr>
        <w:t>Obseg storitev</w:t>
      </w:r>
    </w:p>
    <w:p w14:paraId="6845AE0B" w14:textId="0B22B2BE" w:rsidR="00661BDB" w:rsidRPr="00D132A5" w:rsidRDefault="00D132A5" w:rsidP="00ED1CD0">
      <w:pPr>
        <w:spacing w:before="120"/>
        <w:jc w:val="both"/>
        <w:rPr>
          <w:rFonts w:asciiTheme="minorHAnsi" w:hAnsiTheme="minorHAnsi" w:cstheme="minorHAnsi"/>
          <w:sz w:val="22"/>
          <w:szCs w:val="22"/>
        </w:rPr>
      </w:pPr>
      <w:r w:rsidRPr="00D132A5">
        <w:rPr>
          <w:rFonts w:asciiTheme="minorHAnsi" w:hAnsiTheme="minorHAnsi" w:cstheme="minorHAnsi"/>
          <w:sz w:val="22"/>
          <w:szCs w:val="22"/>
        </w:rPr>
        <w:t xml:space="preserve">Okvirni obseg storitev je razviden iz obrazca </w:t>
      </w:r>
      <w:r w:rsidR="004D1A41" w:rsidRPr="00D132A5">
        <w:rPr>
          <w:rFonts w:asciiTheme="minorHAnsi" w:hAnsiTheme="minorHAnsi" w:cstheme="minorHAnsi"/>
          <w:sz w:val="22"/>
          <w:szCs w:val="22"/>
        </w:rPr>
        <w:t>V-3 »Predračun«</w:t>
      </w:r>
      <w:r w:rsidR="00B01299" w:rsidRPr="00D132A5">
        <w:rPr>
          <w:rFonts w:asciiTheme="minorHAnsi" w:hAnsiTheme="minorHAnsi" w:cstheme="minorHAnsi"/>
          <w:sz w:val="22"/>
          <w:szCs w:val="22"/>
        </w:rPr>
        <w:t>.</w:t>
      </w:r>
    </w:p>
    <w:p w14:paraId="6B6C94A6" w14:textId="718FC611" w:rsidR="00A66BA1" w:rsidRPr="00D132A5" w:rsidRDefault="00A66BA1" w:rsidP="00ED1CD0">
      <w:pPr>
        <w:spacing w:before="120"/>
        <w:jc w:val="both"/>
        <w:rPr>
          <w:rFonts w:asciiTheme="minorHAnsi" w:hAnsiTheme="minorHAnsi" w:cstheme="minorHAnsi"/>
          <w:sz w:val="22"/>
          <w:szCs w:val="22"/>
        </w:rPr>
      </w:pPr>
      <w:r w:rsidRPr="00D132A5">
        <w:rPr>
          <w:rFonts w:asciiTheme="minorHAnsi" w:hAnsiTheme="minorHAnsi" w:cstheme="minorHAnsi"/>
          <w:sz w:val="22"/>
          <w:szCs w:val="22"/>
        </w:rPr>
        <w:t>Naročnik vnaprej ne more natančno določiti</w:t>
      </w:r>
      <w:r w:rsidR="00294859" w:rsidRPr="00D132A5">
        <w:rPr>
          <w:rFonts w:asciiTheme="minorHAnsi" w:hAnsiTheme="minorHAnsi" w:cstheme="minorHAnsi"/>
          <w:sz w:val="22"/>
          <w:szCs w:val="22"/>
        </w:rPr>
        <w:t>, v</w:t>
      </w:r>
      <w:r w:rsidRPr="00D132A5">
        <w:rPr>
          <w:rFonts w:asciiTheme="minorHAnsi" w:hAnsiTheme="minorHAnsi" w:cstheme="minorHAnsi"/>
          <w:sz w:val="22"/>
          <w:szCs w:val="22"/>
        </w:rPr>
        <w:t xml:space="preserve"> kakšnih</w:t>
      </w:r>
      <w:r w:rsidR="00661BDB" w:rsidRPr="00D132A5">
        <w:rPr>
          <w:rFonts w:asciiTheme="minorHAnsi" w:hAnsiTheme="minorHAnsi" w:cstheme="minorHAnsi"/>
          <w:sz w:val="22"/>
          <w:szCs w:val="22"/>
        </w:rPr>
        <w:t xml:space="preserve"> deležih in</w:t>
      </w:r>
      <w:r w:rsidRPr="00D132A5">
        <w:rPr>
          <w:rFonts w:asciiTheme="minorHAnsi" w:hAnsiTheme="minorHAnsi" w:cstheme="minorHAnsi"/>
          <w:sz w:val="22"/>
          <w:szCs w:val="22"/>
        </w:rPr>
        <w:t xml:space="preserve"> količinah</w:t>
      </w:r>
      <w:r w:rsidR="00661BDB" w:rsidRPr="00D132A5">
        <w:rPr>
          <w:rFonts w:asciiTheme="minorHAnsi" w:hAnsiTheme="minorHAnsi" w:cstheme="minorHAnsi"/>
          <w:sz w:val="22"/>
          <w:szCs w:val="22"/>
        </w:rPr>
        <w:t xml:space="preserve"> bo storitve</w:t>
      </w:r>
      <w:r w:rsidR="00B01299" w:rsidRPr="00D132A5">
        <w:rPr>
          <w:rFonts w:asciiTheme="minorHAnsi" w:hAnsiTheme="minorHAnsi" w:cstheme="minorHAnsi"/>
          <w:sz w:val="22"/>
          <w:szCs w:val="22"/>
        </w:rPr>
        <w:t xml:space="preserve"> oz. blag</w:t>
      </w:r>
      <w:r w:rsidR="00D132A5" w:rsidRPr="00D132A5">
        <w:rPr>
          <w:rFonts w:asciiTheme="minorHAnsi" w:hAnsiTheme="minorHAnsi" w:cstheme="minorHAnsi"/>
          <w:sz w:val="22"/>
          <w:szCs w:val="22"/>
        </w:rPr>
        <w:t>o</w:t>
      </w:r>
      <w:r w:rsidR="00661BDB" w:rsidRPr="00D132A5">
        <w:rPr>
          <w:rFonts w:asciiTheme="minorHAnsi" w:hAnsiTheme="minorHAnsi" w:cstheme="minorHAnsi"/>
          <w:sz w:val="22"/>
          <w:szCs w:val="22"/>
        </w:rPr>
        <w:t xml:space="preserve"> potreboval</w:t>
      </w:r>
      <w:r w:rsidRPr="00D132A5">
        <w:rPr>
          <w:rFonts w:asciiTheme="minorHAnsi" w:hAnsiTheme="minorHAnsi" w:cstheme="minorHAnsi"/>
          <w:sz w:val="22"/>
          <w:szCs w:val="22"/>
        </w:rPr>
        <w:t>, zato so navedene storitve</w:t>
      </w:r>
      <w:r w:rsidR="00B01299" w:rsidRPr="00D132A5">
        <w:t xml:space="preserve"> </w:t>
      </w:r>
      <w:r w:rsidR="00B01299" w:rsidRPr="00D132A5">
        <w:rPr>
          <w:rFonts w:asciiTheme="minorHAnsi" w:hAnsiTheme="minorHAnsi" w:cstheme="minorHAnsi"/>
          <w:sz w:val="22"/>
          <w:szCs w:val="22"/>
        </w:rPr>
        <w:t>oz. blaga</w:t>
      </w:r>
      <w:r w:rsidRPr="00D132A5">
        <w:rPr>
          <w:rFonts w:asciiTheme="minorHAnsi" w:hAnsiTheme="minorHAnsi" w:cstheme="minorHAnsi"/>
          <w:sz w:val="22"/>
          <w:szCs w:val="22"/>
        </w:rPr>
        <w:t xml:space="preserve"> in količine zgolj ocenjene. Naročnik bo storitve</w:t>
      </w:r>
      <w:r w:rsidR="00B01299" w:rsidRPr="00D132A5">
        <w:t xml:space="preserve"> </w:t>
      </w:r>
      <w:r w:rsidR="00B01299" w:rsidRPr="00D132A5">
        <w:rPr>
          <w:rFonts w:asciiTheme="minorHAnsi" w:hAnsiTheme="minorHAnsi" w:cstheme="minorHAnsi"/>
          <w:sz w:val="22"/>
          <w:szCs w:val="22"/>
        </w:rPr>
        <w:t>oz. blag</w:t>
      </w:r>
      <w:r w:rsidR="00D132A5" w:rsidRPr="00D132A5">
        <w:rPr>
          <w:rFonts w:asciiTheme="minorHAnsi" w:hAnsiTheme="minorHAnsi" w:cstheme="minorHAnsi"/>
          <w:sz w:val="22"/>
          <w:szCs w:val="22"/>
        </w:rPr>
        <w:t>o</w:t>
      </w:r>
      <w:r w:rsidRPr="00D132A5">
        <w:rPr>
          <w:rFonts w:asciiTheme="minorHAnsi" w:hAnsiTheme="minorHAnsi" w:cstheme="minorHAnsi"/>
          <w:sz w:val="22"/>
          <w:szCs w:val="22"/>
        </w:rPr>
        <w:t xml:space="preserve"> naročal glede na dejanske potrebe in razpoložljiva finančna sredstva in se ne zavezuje k naročilu minimalne količine storitev oz. blaga. </w:t>
      </w:r>
    </w:p>
    <w:p w14:paraId="33AEA418" w14:textId="2CE4E2A8" w:rsidR="00D132A5" w:rsidRPr="00D132A5" w:rsidRDefault="00D132A5" w:rsidP="00ED1CD0">
      <w:pPr>
        <w:autoSpaceDE w:val="0"/>
        <w:autoSpaceDN w:val="0"/>
        <w:adjustRightInd w:val="0"/>
        <w:spacing w:before="120"/>
        <w:jc w:val="both"/>
        <w:rPr>
          <w:rFonts w:asciiTheme="minorHAnsi" w:hAnsiTheme="minorHAnsi" w:cstheme="minorHAnsi"/>
          <w:sz w:val="22"/>
          <w:szCs w:val="22"/>
        </w:rPr>
      </w:pPr>
      <w:r w:rsidRPr="00D132A5">
        <w:rPr>
          <w:rFonts w:asciiTheme="minorHAnsi" w:hAnsiTheme="minorHAnsi" w:cstheme="minorHAnsi"/>
          <w:sz w:val="22"/>
          <w:szCs w:val="22"/>
        </w:rPr>
        <w:t>Vse storitve se morajo izvajati pravilno, kvalitetno in v roku po pravilih stroke, v skladu z v Republiki Sloveniji veljavnimi predpisi (zakoni, pravilniki, standardi, tehničnimi soglasji), tehničnimi navodili in priporočili ter normativi.</w:t>
      </w:r>
    </w:p>
    <w:p w14:paraId="442B7710" w14:textId="77777777" w:rsidR="00A66BA1" w:rsidRDefault="00A66BA1" w:rsidP="00ED1CD0">
      <w:pPr>
        <w:autoSpaceDE w:val="0"/>
        <w:autoSpaceDN w:val="0"/>
        <w:adjustRightInd w:val="0"/>
        <w:jc w:val="both"/>
        <w:rPr>
          <w:rFonts w:asciiTheme="minorHAnsi" w:hAnsiTheme="minorHAnsi"/>
          <w:sz w:val="22"/>
          <w:szCs w:val="22"/>
          <w:highlight w:val="yellow"/>
        </w:rPr>
      </w:pPr>
    </w:p>
    <w:p w14:paraId="61FD8879" w14:textId="27DE926C" w:rsidR="003132B9" w:rsidRPr="003132B9" w:rsidRDefault="003132B9" w:rsidP="003132B9">
      <w:pPr>
        <w:pStyle w:val="Odstavekseznama"/>
        <w:numPr>
          <w:ilvl w:val="0"/>
          <w:numId w:val="36"/>
        </w:numPr>
        <w:shd w:val="clear" w:color="auto" w:fill="255FAC"/>
        <w:spacing w:after="120"/>
        <w:ind w:left="357" w:hanging="357"/>
        <w:contextualSpacing w:val="0"/>
        <w:rPr>
          <w:rFonts w:asciiTheme="minorHAnsi" w:hAnsiTheme="minorHAnsi"/>
          <w:b/>
          <w:noProof/>
          <w:color w:val="FFFFFF" w:themeColor="background1"/>
        </w:rPr>
      </w:pPr>
      <w:r w:rsidRPr="00FD6A22">
        <w:rPr>
          <w:rFonts w:asciiTheme="minorHAnsi" w:hAnsiTheme="minorHAnsi"/>
          <w:b/>
          <w:noProof/>
          <w:color w:val="FFFFFF" w:themeColor="background1"/>
        </w:rPr>
        <w:t>NAROČANJE STORITEV</w:t>
      </w:r>
      <w:r>
        <w:rPr>
          <w:rFonts w:asciiTheme="minorHAnsi" w:hAnsiTheme="minorHAnsi"/>
          <w:b/>
          <w:noProof/>
          <w:color w:val="FFFFFF" w:themeColor="background1"/>
        </w:rPr>
        <w:t>, ODZIVNI ČAS,</w:t>
      </w:r>
      <w:r w:rsidRPr="00FD6A22">
        <w:rPr>
          <w:rFonts w:asciiTheme="minorHAnsi" w:hAnsiTheme="minorHAnsi"/>
          <w:b/>
          <w:noProof/>
          <w:color w:val="FFFFFF" w:themeColor="background1"/>
        </w:rPr>
        <w:t xml:space="preserve"> NABAVA IN VGRADNJA MATERIALA/BLAGA</w:t>
      </w:r>
    </w:p>
    <w:p w14:paraId="5283721C" w14:textId="6DC75F78" w:rsidR="00A66BA1" w:rsidRPr="003132B9" w:rsidRDefault="00A66BA1" w:rsidP="003132B9">
      <w:pPr>
        <w:pStyle w:val="Odstavekseznama"/>
        <w:numPr>
          <w:ilvl w:val="1"/>
          <w:numId w:val="36"/>
        </w:numPr>
        <w:autoSpaceDE w:val="0"/>
        <w:autoSpaceDN w:val="0"/>
        <w:adjustRightInd w:val="0"/>
        <w:jc w:val="both"/>
        <w:rPr>
          <w:rFonts w:asciiTheme="minorHAnsi" w:hAnsiTheme="minorHAnsi"/>
          <w:b/>
          <w:color w:val="255FAC"/>
          <w:sz w:val="22"/>
          <w:szCs w:val="22"/>
        </w:rPr>
      </w:pPr>
      <w:bookmarkStart w:id="4" w:name="_Hlk1048732"/>
      <w:bookmarkStart w:id="5" w:name="_Hlk258431"/>
      <w:r w:rsidRPr="003132B9">
        <w:rPr>
          <w:rFonts w:asciiTheme="minorHAnsi" w:hAnsiTheme="minorHAnsi"/>
          <w:b/>
          <w:color w:val="255FAC"/>
          <w:sz w:val="22"/>
          <w:szCs w:val="22"/>
        </w:rPr>
        <w:t xml:space="preserve">Naročanje storitev, odzivni in izvedbeni čas ter čas izvajanja storitev </w:t>
      </w:r>
    </w:p>
    <w:p w14:paraId="29743893" w14:textId="75465D28" w:rsidR="00A66BA1" w:rsidRPr="009A6DE1" w:rsidRDefault="00A66BA1" w:rsidP="00ED1CD0">
      <w:pPr>
        <w:spacing w:before="120" w:after="120"/>
        <w:jc w:val="both"/>
        <w:rPr>
          <w:rFonts w:asciiTheme="minorHAnsi" w:hAnsiTheme="minorHAnsi" w:cstheme="minorHAnsi"/>
          <w:sz w:val="22"/>
          <w:szCs w:val="22"/>
        </w:rPr>
      </w:pPr>
      <w:r w:rsidRPr="009A6DE1">
        <w:rPr>
          <w:rFonts w:asciiTheme="minorHAnsi" w:hAnsiTheme="minorHAnsi" w:cstheme="minorHAnsi"/>
          <w:sz w:val="22"/>
          <w:szCs w:val="22"/>
        </w:rPr>
        <w:t>Izbrani ponudnik/izvajalec bo dolžan izvesti storitve na podlagi vsakokratnega pisnega naročila odgovorne osebe naročnika, navedene v obrazcu V-5</w:t>
      </w:r>
      <w:r w:rsidR="009A6DE1" w:rsidRPr="009A6DE1">
        <w:rPr>
          <w:rFonts w:asciiTheme="minorHAnsi" w:hAnsiTheme="minorHAnsi" w:cstheme="minorHAnsi"/>
          <w:sz w:val="22"/>
          <w:szCs w:val="22"/>
        </w:rPr>
        <w:t>a</w:t>
      </w:r>
      <w:r w:rsidRPr="009A6DE1">
        <w:rPr>
          <w:rFonts w:asciiTheme="minorHAnsi" w:hAnsiTheme="minorHAnsi" w:cstheme="minorHAnsi"/>
          <w:sz w:val="22"/>
          <w:szCs w:val="22"/>
        </w:rPr>
        <w:t xml:space="preserve"> »Seznam lokacij in odgovornih oseb naročnika« ali z njegove strani pooblaščene osebe.</w:t>
      </w:r>
    </w:p>
    <w:p w14:paraId="6AAB3352" w14:textId="77777777" w:rsidR="00A66BA1" w:rsidRPr="009A6DE1" w:rsidRDefault="00A66BA1" w:rsidP="00ED1CD0">
      <w:pPr>
        <w:spacing w:before="120" w:after="120"/>
        <w:jc w:val="both"/>
        <w:rPr>
          <w:rFonts w:asciiTheme="minorHAnsi" w:hAnsiTheme="minorHAnsi" w:cstheme="minorHAnsi"/>
          <w:sz w:val="22"/>
          <w:szCs w:val="22"/>
        </w:rPr>
      </w:pPr>
      <w:r w:rsidRPr="009A6DE1">
        <w:rPr>
          <w:rFonts w:asciiTheme="minorHAnsi" w:hAnsiTheme="minorHAnsi" w:cstheme="minorHAnsi"/>
          <w:sz w:val="22"/>
          <w:szCs w:val="22"/>
        </w:rPr>
        <w:lastRenderedPageBreak/>
        <w:t xml:space="preserve">Odgovorna oseba naročnika naroča storitev neposredno pri odgovorni osebi izvajalca za prevzem naročila. </w:t>
      </w:r>
    </w:p>
    <w:p w14:paraId="630E9730" w14:textId="1AF04079" w:rsidR="00A66BA1" w:rsidRPr="009A6DE1" w:rsidRDefault="00A66BA1" w:rsidP="00ED1CD0">
      <w:pPr>
        <w:spacing w:before="120" w:after="120"/>
        <w:jc w:val="both"/>
        <w:rPr>
          <w:rFonts w:asciiTheme="minorHAnsi" w:hAnsiTheme="minorHAnsi" w:cstheme="minorHAnsi"/>
          <w:sz w:val="22"/>
          <w:szCs w:val="22"/>
        </w:rPr>
      </w:pPr>
      <w:r w:rsidRPr="009A6DE1">
        <w:rPr>
          <w:rFonts w:asciiTheme="minorHAnsi" w:hAnsiTheme="minorHAnsi" w:cstheme="minorHAnsi"/>
          <w:sz w:val="22"/>
          <w:szCs w:val="22"/>
        </w:rPr>
        <w:t xml:space="preserve">Naročnik bo </w:t>
      </w:r>
      <w:r w:rsidR="00C400D4" w:rsidRPr="009A6DE1">
        <w:rPr>
          <w:rFonts w:asciiTheme="minorHAnsi" w:hAnsiTheme="minorHAnsi" w:cstheme="minorHAnsi"/>
          <w:sz w:val="22"/>
          <w:szCs w:val="22"/>
        </w:rPr>
        <w:t>redne</w:t>
      </w:r>
      <w:r w:rsidRPr="009A6DE1">
        <w:rPr>
          <w:rFonts w:asciiTheme="minorHAnsi" w:hAnsiTheme="minorHAnsi" w:cstheme="minorHAnsi"/>
          <w:sz w:val="22"/>
          <w:szCs w:val="22"/>
        </w:rPr>
        <w:t xml:space="preserve"> storitve naročal po e-pošti</w:t>
      </w:r>
      <w:r w:rsidR="00843D38" w:rsidRPr="009A6DE1">
        <w:rPr>
          <w:rFonts w:asciiTheme="minorHAnsi" w:hAnsiTheme="minorHAnsi" w:cstheme="minorHAnsi"/>
          <w:sz w:val="22"/>
          <w:szCs w:val="22"/>
        </w:rPr>
        <w:t xml:space="preserve">, </w:t>
      </w:r>
      <w:r w:rsidRPr="009A6DE1">
        <w:rPr>
          <w:rFonts w:asciiTheme="minorHAnsi" w:hAnsiTheme="minorHAnsi" w:cstheme="minorHAnsi"/>
          <w:sz w:val="22"/>
          <w:szCs w:val="22"/>
        </w:rPr>
        <w:t xml:space="preserve">intervencijske storitve pa po telefonu </w:t>
      </w:r>
      <w:r w:rsidR="007302C9" w:rsidRPr="009A6DE1">
        <w:rPr>
          <w:rFonts w:asciiTheme="minorHAnsi" w:hAnsiTheme="minorHAnsi" w:cstheme="minorHAnsi"/>
          <w:sz w:val="22"/>
          <w:szCs w:val="22"/>
        </w:rPr>
        <w:t>oz.</w:t>
      </w:r>
      <w:r w:rsidRPr="009A6DE1">
        <w:rPr>
          <w:rFonts w:asciiTheme="minorHAnsi" w:hAnsiTheme="minorHAnsi" w:cstheme="minorHAnsi"/>
          <w:sz w:val="22"/>
          <w:szCs w:val="22"/>
        </w:rPr>
        <w:t xml:space="preserve"> e-pošti.</w:t>
      </w:r>
    </w:p>
    <w:p w14:paraId="41CB09CB" w14:textId="6FEA179D" w:rsidR="00A66BA1" w:rsidRPr="009A6DE1" w:rsidRDefault="00A66BA1" w:rsidP="00ED1CD0">
      <w:pPr>
        <w:jc w:val="both"/>
        <w:rPr>
          <w:rFonts w:asciiTheme="minorHAnsi" w:hAnsiTheme="minorHAnsi" w:cstheme="minorHAnsi"/>
          <w:sz w:val="22"/>
          <w:szCs w:val="22"/>
        </w:rPr>
      </w:pPr>
      <w:r w:rsidRPr="009A6DE1">
        <w:rPr>
          <w:rFonts w:asciiTheme="minorHAnsi" w:hAnsiTheme="minorHAnsi" w:cstheme="minorHAnsi"/>
          <w:sz w:val="22"/>
          <w:szCs w:val="22"/>
        </w:rPr>
        <w:t>Odgovorna oseba naročnika za naročanje storitev v pisnem</w:t>
      </w:r>
      <w:r w:rsidR="00A547DA" w:rsidRPr="009A6DE1">
        <w:rPr>
          <w:rFonts w:asciiTheme="minorHAnsi" w:hAnsiTheme="minorHAnsi" w:cstheme="minorHAnsi"/>
          <w:sz w:val="22"/>
          <w:szCs w:val="22"/>
        </w:rPr>
        <w:t xml:space="preserve"> (oz. v primeru intervencije lahko tudi ustno </w:t>
      </w:r>
      <w:r w:rsidRPr="009A6DE1">
        <w:rPr>
          <w:rFonts w:asciiTheme="minorHAnsi" w:hAnsiTheme="minorHAnsi" w:cstheme="minorHAnsi"/>
          <w:sz w:val="22"/>
          <w:szCs w:val="22"/>
        </w:rPr>
        <w:t>naročilu navede najmanj naslednje podatke:</w:t>
      </w:r>
    </w:p>
    <w:p w14:paraId="2543862B" w14:textId="77777777" w:rsidR="00A66BA1" w:rsidRPr="009A6DE1" w:rsidRDefault="00A66BA1" w:rsidP="00ED1CD0">
      <w:pPr>
        <w:ind w:left="567" w:hanging="283"/>
        <w:jc w:val="both"/>
        <w:rPr>
          <w:rFonts w:asciiTheme="minorHAnsi" w:hAnsiTheme="minorHAnsi" w:cstheme="minorHAnsi"/>
          <w:sz w:val="22"/>
          <w:szCs w:val="22"/>
        </w:rPr>
      </w:pPr>
      <w:r w:rsidRPr="009A6DE1">
        <w:rPr>
          <w:rFonts w:asciiTheme="minorHAnsi" w:hAnsiTheme="minorHAnsi" w:cstheme="minorHAnsi"/>
          <w:sz w:val="22"/>
          <w:szCs w:val="22"/>
        </w:rPr>
        <w:t>-</w:t>
      </w:r>
      <w:r w:rsidRPr="009A6DE1">
        <w:rPr>
          <w:rFonts w:asciiTheme="minorHAnsi" w:hAnsiTheme="minorHAnsi" w:cstheme="minorHAnsi"/>
          <w:sz w:val="22"/>
          <w:szCs w:val="22"/>
        </w:rPr>
        <w:tab/>
        <w:t>naziv organizacijske enote naročnika,</w:t>
      </w:r>
    </w:p>
    <w:p w14:paraId="2A7ED5CC" w14:textId="77777777" w:rsidR="00A66BA1" w:rsidRPr="009A6DE1" w:rsidRDefault="00A66BA1" w:rsidP="00ED1CD0">
      <w:pPr>
        <w:ind w:left="567" w:hanging="283"/>
        <w:jc w:val="both"/>
        <w:rPr>
          <w:rFonts w:asciiTheme="minorHAnsi" w:hAnsiTheme="minorHAnsi" w:cstheme="minorHAnsi"/>
          <w:sz w:val="22"/>
          <w:szCs w:val="22"/>
        </w:rPr>
      </w:pPr>
      <w:r w:rsidRPr="009A6DE1">
        <w:rPr>
          <w:rFonts w:asciiTheme="minorHAnsi" w:hAnsiTheme="minorHAnsi" w:cstheme="minorHAnsi"/>
          <w:sz w:val="22"/>
          <w:szCs w:val="22"/>
        </w:rPr>
        <w:t>-</w:t>
      </w:r>
      <w:r w:rsidRPr="009A6DE1">
        <w:rPr>
          <w:rFonts w:asciiTheme="minorHAnsi" w:hAnsiTheme="minorHAnsi" w:cstheme="minorHAnsi"/>
          <w:sz w:val="22"/>
          <w:szCs w:val="22"/>
        </w:rPr>
        <w:tab/>
        <w:t xml:space="preserve">vrsto storitev, ki se naroča, </w:t>
      </w:r>
    </w:p>
    <w:p w14:paraId="5EDCB319" w14:textId="77777777" w:rsidR="00A66BA1" w:rsidRPr="009A6DE1" w:rsidRDefault="00A66BA1" w:rsidP="00ED1CD0">
      <w:pPr>
        <w:ind w:left="567" w:hanging="283"/>
        <w:jc w:val="both"/>
        <w:rPr>
          <w:rFonts w:asciiTheme="minorHAnsi" w:hAnsiTheme="minorHAnsi" w:cstheme="minorHAnsi"/>
          <w:sz w:val="22"/>
          <w:szCs w:val="22"/>
        </w:rPr>
      </w:pPr>
      <w:r w:rsidRPr="009A6DE1">
        <w:rPr>
          <w:rFonts w:asciiTheme="minorHAnsi" w:hAnsiTheme="minorHAnsi" w:cstheme="minorHAnsi"/>
          <w:sz w:val="22"/>
          <w:szCs w:val="22"/>
        </w:rPr>
        <w:t>-</w:t>
      </w:r>
      <w:r w:rsidRPr="009A6DE1">
        <w:rPr>
          <w:rFonts w:asciiTheme="minorHAnsi" w:hAnsiTheme="minorHAnsi" w:cstheme="minorHAnsi"/>
          <w:sz w:val="22"/>
          <w:szCs w:val="22"/>
        </w:rPr>
        <w:tab/>
        <w:t>rok za izvedbo naročila in</w:t>
      </w:r>
    </w:p>
    <w:p w14:paraId="5FE92A63" w14:textId="1707A876" w:rsidR="00A66BA1" w:rsidRPr="009A6DE1" w:rsidRDefault="00A66BA1" w:rsidP="00ED1CD0">
      <w:pPr>
        <w:spacing w:after="120"/>
        <w:ind w:left="567" w:hanging="283"/>
        <w:jc w:val="both"/>
        <w:rPr>
          <w:rFonts w:asciiTheme="minorHAnsi" w:hAnsiTheme="minorHAnsi" w:cstheme="minorHAnsi"/>
          <w:sz w:val="22"/>
          <w:szCs w:val="22"/>
        </w:rPr>
      </w:pPr>
      <w:r w:rsidRPr="009A6DE1">
        <w:rPr>
          <w:rFonts w:asciiTheme="minorHAnsi" w:hAnsiTheme="minorHAnsi" w:cstheme="minorHAnsi"/>
          <w:sz w:val="22"/>
          <w:szCs w:val="22"/>
        </w:rPr>
        <w:t>-</w:t>
      </w:r>
      <w:r w:rsidRPr="009A6DE1">
        <w:rPr>
          <w:rFonts w:asciiTheme="minorHAnsi" w:hAnsiTheme="minorHAnsi" w:cstheme="minorHAnsi"/>
          <w:sz w:val="22"/>
          <w:szCs w:val="22"/>
        </w:rPr>
        <w:tab/>
        <w:t xml:space="preserve">kontaktno osebo na strani naročnika. </w:t>
      </w:r>
    </w:p>
    <w:p w14:paraId="5A2B27C8" w14:textId="62C5990F" w:rsidR="00A66BA1" w:rsidRPr="009A6DE1" w:rsidRDefault="00A66BA1" w:rsidP="00ED1CD0">
      <w:pPr>
        <w:spacing w:before="120" w:after="120"/>
        <w:jc w:val="both"/>
        <w:rPr>
          <w:rFonts w:asciiTheme="minorHAnsi" w:hAnsiTheme="minorHAnsi" w:cstheme="minorHAnsi"/>
          <w:sz w:val="22"/>
          <w:szCs w:val="22"/>
        </w:rPr>
      </w:pPr>
      <w:r w:rsidRPr="009A6DE1">
        <w:rPr>
          <w:rFonts w:asciiTheme="minorHAnsi" w:hAnsiTheme="minorHAnsi" w:cstheme="minorHAnsi"/>
          <w:sz w:val="22"/>
          <w:szCs w:val="22"/>
        </w:rPr>
        <w:t xml:space="preserve">Šteje se, da je </w:t>
      </w:r>
      <w:r w:rsidR="00843D38" w:rsidRPr="009A6DE1">
        <w:rPr>
          <w:rFonts w:asciiTheme="minorHAnsi" w:hAnsiTheme="minorHAnsi" w:cstheme="minorHAnsi"/>
          <w:sz w:val="22"/>
          <w:szCs w:val="22"/>
        </w:rPr>
        <w:t>Izbrani ponudnik/izvajalec</w:t>
      </w:r>
      <w:r w:rsidRPr="009A6DE1">
        <w:rPr>
          <w:rFonts w:asciiTheme="minorHAnsi" w:hAnsiTheme="minorHAnsi" w:cstheme="minorHAnsi"/>
          <w:sz w:val="22"/>
          <w:szCs w:val="22"/>
        </w:rPr>
        <w:t xml:space="preserve"> naročilo prejel, če ima naročnik dokazilo o poslanem naročilu</w:t>
      </w:r>
      <w:r w:rsidR="00A547DA" w:rsidRPr="009A6DE1">
        <w:rPr>
          <w:rFonts w:asciiTheme="minorHAnsi" w:hAnsiTheme="minorHAnsi" w:cstheme="minorHAnsi"/>
          <w:sz w:val="22"/>
          <w:szCs w:val="22"/>
        </w:rPr>
        <w:t xml:space="preserve"> (oz. v primeru intervencije tudi dokazilu o opravljenem klicu)</w:t>
      </w:r>
      <w:r w:rsidRPr="009A6DE1">
        <w:rPr>
          <w:rFonts w:asciiTheme="minorHAnsi" w:hAnsiTheme="minorHAnsi" w:cstheme="minorHAnsi"/>
          <w:sz w:val="22"/>
          <w:szCs w:val="22"/>
        </w:rPr>
        <w:t xml:space="preserve">. </w:t>
      </w:r>
      <w:r w:rsidR="00843D38" w:rsidRPr="009A6DE1">
        <w:rPr>
          <w:rFonts w:asciiTheme="minorHAnsi" w:hAnsiTheme="minorHAnsi" w:cstheme="minorHAnsi"/>
          <w:sz w:val="22"/>
          <w:szCs w:val="22"/>
        </w:rPr>
        <w:t>Izbrani ponudnik/izvajalec</w:t>
      </w:r>
      <w:r w:rsidRPr="009A6DE1">
        <w:rPr>
          <w:rFonts w:asciiTheme="minorHAnsi" w:hAnsiTheme="minorHAnsi" w:cstheme="minorHAnsi"/>
          <w:sz w:val="22"/>
          <w:szCs w:val="22"/>
        </w:rPr>
        <w:t xml:space="preserve"> je dolžan </w:t>
      </w:r>
      <w:r w:rsidRPr="009A6DE1">
        <w:rPr>
          <w:rFonts w:asciiTheme="minorHAnsi" w:hAnsiTheme="minorHAnsi" w:cstheme="minorHAnsi"/>
          <w:b/>
          <w:bCs/>
          <w:sz w:val="22"/>
          <w:szCs w:val="22"/>
          <w:u w:val="single"/>
        </w:rPr>
        <w:t>potrditi</w:t>
      </w:r>
      <w:r w:rsidRPr="009A6DE1">
        <w:rPr>
          <w:rFonts w:asciiTheme="minorHAnsi" w:hAnsiTheme="minorHAnsi" w:cstheme="minorHAnsi"/>
          <w:b/>
          <w:bCs/>
          <w:sz w:val="22"/>
          <w:szCs w:val="22"/>
        </w:rPr>
        <w:t xml:space="preserve"> izvedbo naročila</w:t>
      </w:r>
      <w:r w:rsidRPr="009A6DE1">
        <w:rPr>
          <w:rFonts w:asciiTheme="minorHAnsi" w:hAnsiTheme="minorHAnsi" w:cstheme="minorHAnsi"/>
          <w:sz w:val="22"/>
          <w:szCs w:val="22"/>
        </w:rPr>
        <w:t xml:space="preserve"> oz. se dogovoriti z naročnikom glede rokov izvedbe naročila v odzivnem času, ki je naveden </w:t>
      </w:r>
      <w:r w:rsidR="00843D38" w:rsidRPr="009A6DE1">
        <w:rPr>
          <w:rFonts w:asciiTheme="minorHAnsi" w:hAnsiTheme="minorHAnsi" w:cstheme="minorHAnsi"/>
          <w:sz w:val="22"/>
          <w:szCs w:val="22"/>
        </w:rPr>
        <w:t>spodaj</w:t>
      </w:r>
      <w:r w:rsidRPr="009A6DE1">
        <w:rPr>
          <w:rFonts w:asciiTheme="minorHAnsi" w:hAnsiTheme="minorHAnsi" w:cstheme="minorHAnsi"/>
          <w:sz w:val="22"/>
          <w:szCs w:val="22"/>
        </w:rPr>
        <w:t xml:space="preserve">.  </w:t>
      </w:r>
    </w:p>
    <w:p w14:paraId="44A1FB3F" w14:textId="6263F48B" w:rsidR="00A66BA1" w:rsidRPr="009A6DE1" w:rsidRDefault="00843D38" w:rsidP="00ED1CD0">
      <w:pPr>
        <w:spacing w:before="120"/>
        <w:jc w:val="both"/>
        <w:rPr>
          <w:rFonts w:asciiTheme="minorHAnsi" w:hAnsiTheme="minorHAnsi" w:cstheme="minorHAnsi"/>
          <w:sz w:val="22"/>
          <w:szCs w:val="22"/>
        </w:rPr>
      </w:pPr>
      <w:r w:rsidRPr="009A6DE1">
        <w:rPr>
          <w:rFonts w:asciiTheme="minorHAnsi" w:hAnsiTheme="minorHAnsi" w:cstheme="minorHAnsi"/>
          <w:sz w:val="22"/>
          <w:szCs w:val="22"/>
        </w:rPr>
        <w:t>Izbrani ponudnik/izvajalec</w:t>
      </w:r>
      <w:r w:rsidR="00A66BA1" w:rsidRPr="009A6DE1">
        <w:rPr>
          <w:rFonts w:asciiTheme="minorHAnsi" w:hAnsiTheme="minorHAnsi" w:cstheme="minorHAnsi"/>
          <w:sz w:val="22"/>
          <w:szCs w:val="22"/>
        </w:rPr>
        <w:t xml:space="preserve"> </w:t>
      </w:r>
      <w:r w:rsidRPr="009A6DE1">
        <w:rPr>
          <w:rFonts w:asciiTheme="minorHAnsi" w:hAnsiTheme="minorHAnsi" w:cstheme="minorHAnsi"/>
          <w:sz w:val="22"/>
          <w:szCs w:val="22"/>
        </w:rPr>
        <w:t>bo</w:t>
      </w:r>
      <w:r w:rsidR="00A66BA1" w:rsidRPr="009A6DE1">
        <w:rPr>
          <w:rFonts w:asciiTheme="minorHAnsi" w:hAnsiTheme="minorHAnsi" w:cstheme="minorHAnsi"/>
          <w:sz w:val="22"/>
          <w:szCs w:val="22"/>
        </w:rPr>
        <w:t xml:space="preserve"> dolžan po izvedbi naročenih storitev posredovati po e-pošti pisno poročilo o izvedbi naročila, ki mora vsebovati najmanj:</w:t>
      </w:r>
    </w:p>
    <w:p w14:paraId="153086B1" w14:textId="77777777" w:rsidR="00A66BA1" w:rsidRPr="009A6DE1" w:rsidRDefault="00A66BA1" w:rsidP="00ED1CD0">
      <w:pPr>
        <w:ind w:left="567" w:hanging="283"/>
        <w:jc w:val="both"/>
        <w:rPr>
          <w:rFonts w:asciiTheme="minorHAnsi" w:hAnsiTheme="minorHAnsi" w:cstheme="minorHAnsi"/>
          <w:sz w:val="22"/>
          <w:szCs w:val="22"/>
        </w:rPr>
      </w:pPr>
      <w:r w:rsidRPr="009A6DE1">
        <w:rPr>
          <w:rFonts w:asciiTheme="minorHAnsi" w:hAnsiTheme="minorHAnsi" w:cstheme="minorHAnsi"/>
          <w:sz w:val="22"/>
          <w:szCs w:val="22"/>
        </w:rPr>
        <w:t>-</w:t>
      </w:r>
      <w:r w:rsidRPr="009A6DE1">
        <w:rPr>
          <w:rFonts w:asciiTheme="minorHAnsi" w:hAnsiTheme="minorHAnsi" w:cstheme="minorHAnsi"/>
          <w:sz w:val="22"/>
          <w:szCs w:val="22"/>
        </w:rPr>
        <w:tab/>
        <w:t>naziv in naslov lokacije</w:t>
      </w:r>
    </w:p>
    <w:p w14:paraId="01ABEFDF" w14:textId="28201098" w:rsidR="00A66BA1" w:rsidRPr="009A6DE1" w:rsidRDefault="00A66BA1" w:rsidP="00ED1CD0">
      <w:pPr>
        <w:ind w:left="567" w:hanging="283"/>
        <w:jc w:val="both"/>
        <w:rPr>
          <w:rFonts w:asciiTheme="minorHAnsi" w:hAnsiTheme="minorHAnsi" w:cstheme="minorHAnsi"/>
          <w:sz w:val="22"/>
          <w:szCs w:val="22"/>
        </w:rPr>
      </w:pPr>
      <w:r w:rsidRPr="009A6DE1">
        <w:rPr>
          <w:rFonts w:asciiTheme="minorHAnsi" w:hAnsiTheme="minorHAnsi" w:cstheme="minorHAnsi"/>
          <w:sz w:val="22"/>
          <w:szCs w:val="22"/>
        </w:rPr>
        <w:t>-</w:t>
      </w:r>
      <w:r w:rsidRPr="009A6DE1">
        <w:rPr>
          <w:rFonts w:asciiTheme="minorHAnsi" w:hAnsiTheme="minorHAnsi" w:cstheme="minorHAnsi"/>
          <w:sz w:val="22"/>
          <w:szCs w:val="22"/>
        </w:rPr>
        <w:tab/>
        <w:t>vrsto opravljenih storitev,</w:t>
      </w:r>
    </w:p>
    <w:p w14:paraId="3C1E0100" w14:textId="54C55785" w:rsidR="00A66BA1" w:rsidRPr="009A6DE1" w:rsidRDefault="00A66BA1" w:rsidP="00ED1CD0">
      <w:pPr>
        <w:ind w:left="567" w:hanging="283"/>
        <w:jc w:val="both"/>
        <w:rPr>
          <w:rFonts w:asciiTheme="minorHAnsi" w:hAnsiTheme="minorHAnsi" w:cstheme="minorHAnsi"/>
          <w:sz w:val="22"/>
          <w:szCs w:val="22"/>
        </w:rPr>
      </w:pPr>
      <w:r w:rsidRPr="009A6DE1">
        <w:rPr>
          <w:rFonts w:asciiTheme="minorHAnsi" w:hAnsiTheme="minorHAnsi" w:cstheme="minorHAnsi"/>
          <w:sz w:val="22"/>
          <w:szCs w:val="22"/>
        </w:rPr>
        <w:t>-</w:t>
      </w:r>
      <w:r w:rsidRPr="009A6DE1">
        <w:rPr>
          <w:rFonts w:asciiTheme="minorHAnsi" w:hAnsiTheme="minorHAnsi" w:cstheme="minorHAnsi"/>
          <w:sz w:val="22"/>
          <w:szCs w:val="22"/>
        </w:rPr>
        <w:tab/>
      </w:r>
      <w:r w:rsidR="00155D4B" w:rsidRPr="009A6DE1">
        <w:rPr>
          <w:rFonts w:asciiTheme="minorHAnsi" w:hAnsiTheme="minorHAnsi" w:cstheme="minorHAnsi"/>
          <w:sz w:val="22"/>
          <w:szCs w:val="22"/>
        </w:rPr>
        <w:t>porabljene količine (ur dela, morebitnega materiala)</w:t>
      </w:r>
      <w:r w:rsidRPr="009A6DE1">
        <w:rPr>
          <w:rFonts w:asciiTheme="minorHAnsi" w:hAnsiTheme="minorHAnsi" w:cstheme="minorHAnsi"/>
          <w:sz w:val="22"/>
          <w:szCs w:val="22"/>
        </w:rPr>
        <w:t>,</w:t>
      </w:r>
    </w:p>
    <w:p w14:paraId="7DBDBCDB" w14:textId="41234251" w:rsidR="00EF1EB9" w:rsidRPr="009A6DE1" w:rsidRDefault="00EF1EB9" w:rsidP="00ED1CD0">
      <w:pPr>
        <w:ind w:left="567" w:hanging="283"/>
        <w:jc w:val="both"/>
        <w:rPr>
          <w:rFonts w:asciiTheme="minorHAnsi" w:hAnsiTheme="minorHAnsi" w:cstheme="minorHAnsi"/>
          <w:sz w:val="22"/>
          <w:szCs w:val="22"/>
        </w:rPr>
      </w:pPr>
      <w:r w:rsidRPr="009A6DE1">
        <w:rPr>
          <w:rFonts w:asciiTheme="minorHAnsi" w:hAnsiTheme="minorHAnsi" w:cstheme="minorHAnsi"/>
          <w:sz w:val="22"/>
          <w:szCs w:val="22"/>
        </w:rPr>
        <w:t>-</w:t>
      </w:r>
      <w:r w:rsidRPr="009A6DE1">
        <w:rPr>
          <w:rFonts w:asciiTheme="minorHAnsi" w:hAnsiTheme="minorHAnsi" w:cstheme="minorHAnsi"/>
          <w:sz w:val="22"/>
          <w:szCs w:val="22"/>
        </w:rPr>
        <w:tab/>
        <w:t>predvidena dokazil</w:t>
      </w:r>
      <w:r w:rsidR="009A6DE1" w:rsidRPr="009A6DE1">
        <w:rPr>
          <w:rFonts w:asciiTheme="minorHAnsi" w:hAnsiTheme="minorHAnsi" w:cstheme="minorHAnsi"/>
          <w:sz w:val="22"/>
          <w:szCs w:val="22"/>
        </w:rPr>
        <w:t>a</w:t>
      </w:r>
      <w:r w:rsidRPr="009A6DE1">
        <w:rPr>
          <w:rFonts w:asciiTheme="minorHAnsi" w:hAnsiTheme="minorHAnsi" w:cstheme="minorHAnsi"/>
          <w:sz w:val="22"/>
          <w:szCs w:val="22"/>
        </w:rPr>
        <w:t>, kot so zahtevana v določilih pogodbe,</w:t>
      </w:r>
    </w:p>
    <w:p w14:paraId="66191F50" w14:textId="77777777" w:rsidR="00A66BA1" w:rsidRPr="009A6DE1" w:rsidRDefault="00A66BA1" w:rsidP="00ED1CD0">
      <w:pPr>
        <w:ind w:left="567" w:hanging="283"/>
        <w:jc w:val="both"/>
        <w:rPr>
          <w:rFonts w:asciiTheme="minorHAnsi" w:hAnsiTheme="minorHAnsi" w:cstheme="minorHAnsi"/>
          <w:sz w:val="22"/>
          <w:szCs w:val="22"/>
        </w:rPr>
      </w:pPr>
      <w:r w:rsidRPr="009A6DE1">
        <w:rPr>
          <w:rFonts w:asciiTheme="minorHAnsi" w:hAnsiTheme="minorHAnsi" w:cstheme="minorHAnsi"/>
          <w:sz w:val="22"/>
          <w:szCs w:val="22"/>
        </w:rPr>
        <w:t>-</w:t>
      </w:r>
      <w:r w:rsidRPr="009A6DE1">
        <w:rPr>
          <w:rFonts w:asciiTheme="minorHAnsi" w:hAnsiTheme="minorHAnsi" w:cstheme="minorHAnsi"/>
          <w:sz w:val="22"/>
          <w:szCs w:val="22"/>
        </w:rPr>
        <w:tab/>
        <w:t>ime in priimek osebe, ki je naročilo izvedla.</w:t>
      </w:r>
    </w:p>
    <w:p w14:paraId="1E018D85" w14:textId="70BAA86F" w:rsidR="009A6DE1" w:rsidRPr="009A6DE1" w:rsidRDefault="009A6DE1" w:rsidP="00ED1CD0">
      <w:pPr>
        <w:spacing w:before="120" w:after="120"/>
        <w:jc w:val="both"/>
        <w:rPr>
          <w:rFonts w:asciiTheme="minorHAnsi" w:hAnsiTheme="minorHAnsi" w:cstheme="minorHAnsi"/>
          <w:sz w:val="22"/>
          <w:szCs w:val="22"/>
        </w:rPr>
      </w:pPr>
      <w:r w:rsidRPr="009A6DE1">
        <w:rPr>
          <w:rFonts w:asciiTheme="minorHAnsi" w:hAnsiTheme="minorHAnsi" w:cstheme="minorHAnsi"/>
          <w:sz w:val="22"/>
          <w:szCs w:val="22"/>
        </w:rPr>
        <w:t xml:space="preserve">Storitve se praviloma izvajajo v delovnem času naročnika, in sicer vsak delavnik (v ponedeljek, torek in četrtek med 7:00 in 15:00 in v sredo med 7:00 in 17:00 ter v petek med 7:00 in 13:00), ob pogoju, da le-te ne motijo delovnega procesa naročnika. Izbrani ponudnik/izvajalec in odgovorna oseba naročnika se lahko za izvedbo posamezne storitve dogovorita tudi za čas izven delovnega časa naročnika oz. v dela prostih dneh (sobote, nedelje in prazniki), pri čemer mora izvajalec naročnika o tem sproti obvestiti. </w:t>
      </w:r>
      <w:r w:rsidRPr="009A6DE1">
        <w:rPr>
          <w:rStyle w:val="cf01"/>
          <w:rFonts w:asciiTheme="minorHAnsi" w:hAnsiTheme="minorHAnsi" w:cstheme="minorHAnsi"/>
          <w:sz w:val="22"/>
          <w:szCs w:val="22"/>
        </w:rPr>
        <w:t>Za intervencijske storitve navedeno zgoraj ne velja, le te se lahko izvajajo kadar koli.</w:t>
      </w:r>
    </w:p>
    <w:p w14:paraId="20A95E0A" w14:textId="518BEF98" w:rsidR="00843D38" w:rsidRPr="00070E13" w:rsidRDefault="00843D38" w:rsidP="00ED1CD0">
      <w:pPr>
        <w:spacing w:before="120" w:after="120"/>
        <w:jc w:val="both"/>
        <w:rPr>
          <w:rFonts w:asciiTheme="minorHAnsi" w:hAnsiTheme="minorHAnsi" w:cstheme="minorHAnsi"/>
          <w:sz w:val="22"/>
          <w:szCs w:val="22"/>
        </w:rPr>
      </w:pPr>
      <w:r w:rsidRPr="00070E13">
        <w:rPr>
          <w:rFonts w:asciiTheme="minorHAnsi" w:hAnsiTheme="minorHAnsi" w:cstheme="minorHAnsi"/>
          <w:sz w:val="22"/>
          <w:szCs w:val="22"/>
        </w:rPr>
        <w:t xml:space="preserve">Odzivni čas izvedbe </w:t>
      </w:r>
      <w:r w:rsidR="00070E13" w:rsidRPr="00070E13">
        <w:rPr>
          <w:rFonts w:asciiTheme="minorHAnsi" w:hAnsiTheme="minorHAnsi" w:cstheme="minorHAnsi"/>
          <w:sz w:val="22"/>
          <w:szCs w:val="22"/>
        </w:rPr>
        <w:t xml:space="preserve">naročila </w:t>
      </w:r>
      <w:r w:rsidRPr="00070E13">
        <w:rPr>
          <w:rFonts w:asciiTheme="minorHAnsi" w:hAnsiTheme="minorHAnsi" w:cstheme="minorHAnsi"/>
          <w:sz w:val="22"/>
          <w:szCs w:val="22"/>
        </w:rPr>
        <w:t xml:space="preserve">predstavlja čas od trenutka, ko izbrani ponudnik prejme naročilo, do trenutka, ko izbrani ponudnik/izvajalce začne </w:t>
      </w:r>
      <w:proofErr w:type="gramStart"/>
      <w:r w:rsidRPr="00070E13">
        <w:rPr>
          <w:rFonts w:asciiTheme="minorHAnsi" w:hAnsiTheme="minorHAnsi" w:cstheme="minorHAnsi"/>
          <w:sz w:val="22"/>
          <w:szCs w:val="22"/>
        </w:rPr>
        <w:t>z izvajanjem storitev vzdrževanja električnih inštalacij in/ali naprav nepremičnine</w:t>
      </w:r>
      <w:proofErr w:type="gramEnd"/>
      <w:r w:rsidRPr="00070E13">
        <w:rPr>
          <w:rFonts w:asciiTheme="minorHAnsi" w:hAnsiTheme="minorHAnsi" w:cstheme="minorHAnsi"/>
          <w:sz w:val="22"/>
          <w:szCs w:val="22"/>
        </w:rPr>
        <w:t xml:space="preserve">, na katero se nanaša naročilo.  </w:t>
      </w:r>
    </w:p>
    <w:p w14:paraId="6139DEA5" w14:textId="6E08EE7D" w:rsidR="00843D38" w:rsidRPr="00A33EA7" w:rsidRDefault="00843D38" w:rsidP="00ED1CD0">
      <w:pPr>
        <w:jc w:val="both"/>
        <w:rPr>
          <w:rFonts w:asciiTheme="minorHAnsi" w:hAnsiTheme="minorHAnsi" w:cstheme="minorHAnsi"/>
          <w:sz w:val="22"/>
          <w:szCs w:val="22"/>
        </w:rPr>
      </w:pPr>
      <w:r w:rsidRPr="00A33EA7">
        <w:rPr>
          <w:rFonts w:asciiTheme="minorHAnsi" w:hAnsiTheme="minorHAnsi" w:cstheme="minorHAnsi"/>
          <w:sz w:val="22"/>
          <w:szCs w:val="22"/>
        </w:rPr>
        <w:t xml:space="preserve">Odzivni čas </w:t>
      </w:r>
      <w:r w:rsidR="00070E13" w:rsidRPr="00A33EA7">
        <w:rPr>
          <w:rFonts w:asciiTheme="minorHAnsi" w:hAnsiTheme="minorHAnsi" w:cstheme="minorHAnsi"/>
          <w:sz w:val="22"/>
          <w:szCs w:val="22"/>
        </w:rPr>
        <w:t>izbranega ponudnika/</w:t>
      </w:r>
      <w:r w:rsidRPr="00A33EA7">
        <w:rPr>
          <w:rFonts w:asciiTheme="minorHAnsi" w:hAnsiTheme="minorHAnsi" w:cstheme="minorHAnsi"/>
          <w:sz w:val="22"/>
          <w:szCs w:val="22"/>
        </w:rPr>
        <w:t>izvajalca je lahko največ:</w:t>
      </w:r>
    </w:p>
    <w:p w14:paraId="6FF116AA" w14:textId="74CB02AD" w:rsidR="00070E13" w:rsidRPr="00A33EA7" w:rsidRDefault="00070E13" w:rsidP="00ED1CD0">
      <w:pPr>
        <w:pStyle w:val="Odstavekseznama"/>
        <w:numPr>
          <w:ilvl w:val="0"/>
          <w:numId w:val="30"/>
        </w:numPr>
        <w:ind w:left="357" w:hanging="357"/>
        <w:jc w:val="both"/>
        <w:rPr>
          <w:rFonts w:asciiTheme="minorHAnsi" w:hAnsiTheme="minorHAnsi" w:cstheme="minorHAnsi"/>
          <w:sz w:val="22"/>
          <w:szCs w:val="22"/>
        </w:rPr>
      </w:pPr>
      <w:r w:rsidRPr="00A33EA7">
        <w:rPr>
          <w:rFonts w:asciiTheme="minorHAnsi" w:hAnsiTheme="minorHAnsi" w:cstheme="minorHAnsi"/>
          <w:sz w:val="22"/>
          <w:szCs w:val="22"/>
          <w:u w:val="single"/>
        </w:rPr>
        <w:t xml:space="preserve">za redne </w:t>
      </w:r>
      <w:proofErr w:type="spellStart"/>
      <w:proofErr w:type="gramStart"/>
      <w:r w:rsidRPr="00A33EA7">
        <w:rPr>
          <w:rFonts w:asciiTheme="minorHAnsi" w:hAnsiTheme="minorHAnsi" w:cstheme="minorHAnsi"/>
          <w:sz w:val="22"/>
          <w:szCs w:val="22"/>
          <w:u w:val="single"/>
        </w:rPr>
        <w:t>elektro</w:t>
      </w:r>
      <w:proofErr w:type="spellEnd"/>
      <w:proofErr w:type="gramEnd"/>
      <w:r w:rsidRPr="00A33EA7">
        <w:rPr>
          <w:rFonts w:asciiTheme="minorHAnsi" w:hAnsiTheme="minorHAnsi" w:cstheme="minorHAnsi"/>
          <w:sz w:val="22"/>
          <w:szCs w:val="22"/>
          <w:u w:val="single"/>
        </w:rPr>
        <w:t xml:space="preserve"> </w:t>
      </w:r>
      <w:proofErr w:type="spellStart"/>
      <w:r w:rsidRPr="00A33EA7">
        <w:rPr>
          <w:rFonts w:asciiTheme="minorHAnsi" w:hAnsiTheme="minorHAnsi" w:cstheme="minorHAnsi"/>
          <w:sz w:val="22"/>
          <w:szCs w:val="22"/>
          <w:u w:val="single"/>
        </w:rPr>
        <w:t>inšatalacijske</w:t>
      </w:r>
      <w:proofErr w:type="spellEnd"/>
      <w:r w:rsidRPr="00A33EA7">
        <w:rPr>
          <w:rFonts w:asciiTheme="minorHAnsi" w:hAnsiTheme="minorHAnsi" w:cstheme="minorHAnsi"/>
          <w:sz w:val="22"/>
          <w:szCs w:val="22"/>
          <w:u w:val="single"/>
        </w:rPr>
        <w:t xml:space="preserve"> storitve</w:t>
      </w:r>
      <w:r w:rsidRPr="00A33EA7">
        <w:rPr>
          <w:rFonts w:asciiTheme="minorHAnsi" w:hAnsiTheme="minorHAnsi" w:cstheme="minorHAnsi"/>
          <w:sz w:val="22"/>
          <w:szCs w:val="22"/>
        </w:rPr>
        <w:t xml:space="preserve"> je maksimalni odzivni čas </w:t>
      </w:r>
      <w:r w:rsidRPr="00A33EA7">
        <w:rPr>
          <w:rFonts w:asciiTheme="minorHAnsi" w:hAnsiTheme="minorHAnsi" w:cstheme="minorHAnsi"/>
          <w:b/>
          <w:bCs/>
          <w:sz w:val="22"/>
          <w:szCs w:val="22"/>
        </w:rPr>
        <w:t>3 delovne dni</w:t>
      </w:r>
      <w:r w:rsidRPr="00A33EA7">
        <w:rPr>
          <w:rFonts w:asciiTheme="minorHAnsi" w:hAnsiTheme="minorHAnsi" w:cstheme="minorHAnsi"/>
          <w:sz w:val="22"/>
          <w:szCs w:val="22"/>
        </w:rPr>
        <w:t>,</w:t>
      </w:r>
    </w:p>
    <w:p w14:paraId="40B2D464" w14:textId="3DFAECF9" w:rsidR="00843D38" w:rsidRPr="00A33EA7" w:rsidRDefault="00843D38" w:rsidP="00ED1CD0">
      <w:pPr>
        <w:pStyle w:val="Odstavekseznama"/>
        <w:numPr>
          <w:ilvl w:val="0"/>
          <w:numId w:val="30"/>
        </w:numPr>
        <w:ind w:left="357" w:hanging="357"/>
        <w:jc w:val="both"/>
        <w:rPr>
          <w:rFonts w:asciiTheme="minorHAnsi" w:hAnsiTheme="minorHAnsi" w:cstheme="minorHAnsi"/>
          <w:sz w:val="22"/>
          <w:szCs w:val="22"/>
        </w:rPr>
      </w:pPr>
      <w:r w:rsidRPr="00A33EA7">
        <w:rPr>
          <w:rFonts w:asciiTheme="minorHAnsi" w:hAnsiTheme="minorHAnsi" w:cstheme="minorHAnsi"/>
          <w:sz w:val="22"/>
          <w:szCs w:val="22"/>
          <w:u w:val="single"/>
        </w:rPr>
        <w:t>za intervencijsk</w:t>
      </w:r>
      <w:r w:rsidR="00070E13" w:rsidRPr="00A33EA7">
        <w:rPr>
          <w:rFonts w:asciiTheme="minorHAnsi" w:hAnsiTheme="minorHAnsi" w:cstheme="minorHAnsi"/>
          <w:sz w:val="22"/>
          <w:szCs w:val="22"/>
          <w:u w:val="single"/>
        </w:rPr>
        <w:t>e elektroinštalacijske storitve</w:t>
      </w:r>
      <w:r w:rsidRPr="00A33EA7">
        <w:rPr>
          <w:rFonts w:asciiTheme="minorHAnsi" w:hAnsiTheme="minorHAnsi" w:cstheme="minorHAnsi"/>
          <w:sz w:val="22"/>
          <w:szCs w:val="22"/>
        </w:rPr>
        <w:t xml:space="preserve"> (npr. izpadi električne energije, </w:t>
      </w:r>
      <w:proofErr w:type="gramStart"/>
      <w:r w:rsidRPr="00A33EA7">
        <w:rPr>
          <w:rFonts w:asciiTheme="minorHAnsi" w:hAnsiTheme="minorHAnsi" w:cstheme="minorHAnsi"/>
          <w:sz w:val="22"/>
          <w:szCs w:val="22"/>
        </w:rPr>
        <w:t>katere</w:t>
      </w:r>
      <w:proofErr w:type="gramEnd"/>
      <w:r w:rsidRPr="00A33EA7">
        <w:rPr>
          <w:rFonts w:asciiTheme="minorHAnsi" w:hAnsiTheme="minorHAnsi" w:cstheme="minorHAnsi"/>
          <w:sz w:val="22"/>
          <w:szCs w:val="22"/>
        </w:rPr>
        <w:t xml:space="preserve"> naročnik sam ne more odpraviti) je maksimalni odzivni čas </w:t>
      </w:r>
      <w:r w:rsidRPr="00A33EA7">
        <w:rPr>
          <w:rFonts w:asciiTheme="minorHAnsi" w:hAnsiTheme="minorHAnsi" w:cstheme="minorHAnsi"/>
          <w:b/>
          <w:bCs/>
          <w:sz w:val="22"/>
          <w:szCs w:val="22"/>
        </w:rPr>
        <w:t>2 uri</w:t>
      </w:r>
      <w:r w:rsidRPr="00A33EA7">
        <w:rPr>
          <w:rFonts w:asciiTheme="minorHAnsi" w:hAnsiTheme="minorHAnsi" w:cstheme="minorHAnsi"/>
          <w:sz w:val="22"/>
          <w:szCs w:val="22"/>
        </w:rPr>
        <w:t xml:space="preserve">, </w:t>
      </w:r>
    </w:p>
    <w:p w14:paraId="278AE69B" w14:textId="40D7F1BF" w:rsidR="00843D38" w:rsidRPr="00857239" w:rsidRDefault="00843D38" w:rsidP="00ED1CD0">
      <w:pPr>
        <w:spacing w:before="120" w:after="120"/>
        <w:jc w:val="both"/>
        <w:rPr>
          <w:rFonts w:asciiTheme="minorHAnsi" w:hAnsiTheme="minorHAnsi" w:cstheme="minorHAnsi"/>
          <w:sz w:val="22"/>
          <w:szCs w:val="22"/>
        </w:rPr>
      </w:pPr>
      <w:r w:rsidRPr="00857239">
        <w:rPr>
          <w:rFonts w:ascii="Calibri" w:hAnsi="Calibri" w:cs="Calibri"/>
          <w:sz w:val="22"/>
          <w:szCs w:val="22"/>
        </w:rPr>
        <w:t>Rok izvedbe naročila predstavlja čas od začetka izvajanja do zaključka izvedbe storitev. Rok izvedbe je odvisen od vrste, obsega in nujnosti izvedbe naročila. Naročnik in izvajalec se dogovorita za rok izvedbe sporazumno v odzivnem času iz prejšnjega odstavka</w:t>
      </w:r>
      <w:r w:rsidR="00857239" w:rsidRPr="00857239">
        <w:rPr>
          <w:rFonts w:ascii="Calibri" w:hAnsi="Calibri" w:cs="Calibri"/>
          <w:sz w:val="22"/>
          <w:szCs w:val="22"/>
        </w:rPr>
        <w:t>.</w:t>
      </w:r>
    </w:p>
    <w:p w14:paraId="25CF2B9C" w14:textId="16BD9FD4" w:rsidR="00A66BA1" w:rsidRPr="00857239" w:rsidRDefault="00843D38" w:rsidP="003132B9">
      <w:pPr>
        <w:spacing w:before="120"/>
        <w:jc w:val="both"/>
        <w:rPr>
          <w:rFonts w:asciiTheme="minorHAnsi" w:hAnsiTheme="minorHAnsi" w:cstheme="minorHAnsi"/>
          <w:sz w:val="22"/>
          <w:szCs w:val="22"/>
        </w:rPr>
      </w:pPr>
      <w:r w:rsidRPr="00857239">
        <w:rPr>
          <w:rFonts w:asciiTheme="minorHAnsi" w:hAnsiTheme="minorHAnsi" w:cstheme="minorHAnsi"/>
          <w:sz w:val="22"/>
          <w:szCs w:val="22"/>
        </w:rPr>
        <w:t>V primeru, da gre za večjo okvaro na instalacijah ali napravah in kadar naročnik tako zahteva, je izbrani ponudnik/izvajalce dolžan obvestiti naročnika o predvidenem poteku del in mu predložiti ponudbo s specifikacijo predvidenih stroškov. Naročnik si pri tem pridržuje pravico preveriti dano ponudbo na trgu.</w:t>
      </w:r>
    </w:p>
    <w:bookmarkEnd w:id="4"/>
    <w:bookmarkEnd w:id="5"/>
    <w:p w14:paraId="32C35F93" w14:textId="77777777" w:rsidR="00D12033" w:rsidRDefault="00D12033" w:rsidP="00ED1CD0">
      <w:pPr>
        <w:jc w:val="both"/>
        <w:rPr>
          <w:rFonts w:asciiTheme="minorHAnsi" w:hAnsiTheme="minorHAnsi"/>
          <w:sz w:val="22"/>
          <w:szCs w:val="22"/>
          <w:highlight w:val="yellow"/>
        </w:rPr>
      </w:pPr>
    </w:p>
    <w:p w14:paraId="7C042EBD" w14:textId="13B5BB0D" w:rsidR="00ED1CD0" w:rsidRPr="003132B9" w:rsidRDefault="00ED1CD0" w:rsidP="003132B9">
      <w:pPr>
        <w:pStyle w:val="Odstavekseznama"/>
        <w:numPr>
          <w:ilvl w:val="1"/>
          <w:numId w:val="36"/>
        </w:numPr>
        <w:autoSpaceDE w:val="0"/>
        <w:autoSpaceDN w:val="0"/>
        <w:adjustRightInd w:val="0"/>
        <w:spacing w:after="120"/>
        <w:jc w:val="both"/>
        <w:rPr>
          <w:rFonts w:asciiTheme="minorHAnsi" w:hAnsiTheme="minorHAnsi"/>
          <w:b/>
          <w:color w:val="255FAC"/>
          <w:sz w:val="22"/>
          <w:szCs w:val="22"/>
        </w:rPr>
      </w:pPr>
      <w:r w:rsidRPr="003132B9">
        <w:rPr>
          <w:rFonts w:asciiTheme="minorHAnsi" w:hAnsiTheme="minorHAnsi"/>
          <w:b/>
          <w:color w:val="255FAC"/>
          <w:sz w:val="22"/>
          <w:szCs w:val="22"/>
        </w:rPr>
        <w:t>Cene storitev, nabava in vgradnja materiala/blaga, prevozni stroški</w:t>
      </w:r>
    </w:p>
    <w:p w14:paraId="17F17E21" w14:textId="4571300E" w:rsidR="00ED1CD0" w:rsidRDefault="00ED1CD0" w:rsidP="00AA7961">
      <w:pPr>
        <w:spacing w:before="120" w:after="120"/>
        <w:jc w:val="both"/>
        <w:rPr>
          <w:rFonts w:asciiTheme="minorHAnsi" w:hAnsiTheme="minorHAnsi" w:cstheme="minorHAnsi"/>
          <w:color w:val="000000"/>
          <w:sz w:val="22"/>
          <w:szCs w:val="22"/>
        </w:rPr>
      </w:pPr>
      <w:r w:rsidRPr="0037206F">
        <w:rPr>
          <w:rFonts w:asciiTheme="minorHAnsi" w:hAnsiTheme="minorHAnsi" w:cstheme="minorHAnsi"/>
          <w:color w:val="000000"/>
          <w:sz w:val="22"/>
          <w:szCs w:val="22"/>
        </w:rPr>
        <w:t>Vse cene za storitve (iz postavk točke 1</w:t>
      </w:r>
      <w:r w:rsidR="008D0BB9" w:rsidRPr="0037206F">
        <w:rPr>
          <w:rFonts w:asciiTheme="minorHAnsi" w:hAnsiTheme="minorHAnsi" w:cstheme="minorHAnsi"/>
          <w:color w:val="000000"/>
          <w:sz w:val="22"/>
          <w:szCs w:val="22"/>
        </w:rPr>
        <w:t>.1</w:t>
      </w:r>
      <w:r w:rsidRPr="0037206F">
        <w:rPr>
          <w:rFonts w:asciiTheme="minorHAnsi" w:hAnsiTheme="minorHAnsi" w:cstheme="minorHAnsi"/>
          <w:color w:val="000000"/>
          <w:sz w:val="22"/>
          <w:szCs w:val="22"/>
        </w:rPr>
        <w:t xml:space="preserve"> in </w:t>
      </w:r>
      <w:r w:rsidR="00A0633F">
        <w:rPr>
          <w:rFonts w:asciiTheme="minorHAnsi" w:hAnsiTheme="minorHAnsi" w:cstheme="minorHAnsi"/>
          <w:color w:val="000000"/>
          <w:sz w:val="22"/>
          <w:szCs w:val="22"/>
        </w:rPr>
        <w:t>1.2</w:t>
      </w:r>
      <w:r w:rsidRPr="0037206F">
        <w:rPr>
          <w:rFonts w:asciiTheme="minorHAnsi" w:hAnsiTheme="minorHAnsi" w:cstheme="minorHAnsi"/>
          <w:color w:val="000000"/>
          <w:sz w:val="22"/>
          <w:szCs w:val="22"/>
        </w:rPr>
        <w:t>) na enoto v EUR brez DDV iz obrazca V-3 »Predračun«</w:t>
      </w:r>
      <w:r w:rsidR="008D0BB9" w:rsidRPr="0037206F">
        <w:rPr>
          <w:rFonts w:asciiTheme="minorHAnsi" w:hAnsiTheme="minorHAnsi" w:cstheme="minorHAnsi"/>
          <w:color w:val="000000"/>
          <w:sz w:val="22"/>
          <w:szCs w:val="22"/>
        </w:rPr>
        <w:t xml:space="preserve"> </w:t>
      </w:r>
      <w:r w:rsidRPr="0037206F">
        <w:rPr>
          <w:rFonts w:asciiTheme="minorHAnsi" w:hAnsiTheme="minorHAnsi" w:cstheme="minorHAnsi"/>
          <w:color w:val="000000"/>
          <w:sz w:val="22"/>
          <w:szCs w:val="22"/>
        </w:rPr>
        <w:t>morajo zajemati vse zahteve iz predmetnega naročila, stroške, ki jih bo ponudnik imel z realizacijo naročila, morebitne določene prevozne/potne stroške (ki niso zajeti v 1</w:t>
      </w:r>
      <w:r w:rsidR="008D0BB9" w:rsidRPr="0037206F">
        <w:rPr>
          <w:rFonts w:asciiTheme="minorHAnsi" w:hAnsiTheme="minorHAnsi" w:cstheme="minorHAnsi"/>
          <w:color w:val="000000"/>
          <w:sz w:val="22"/>
          <w:szCs w:val="22"/>
        </w:rPr>
        <w:t>0</w:t>
      </w:r>
      <w:r w:rsidRPr="0037206F">
        <w:rPr>
          <w:rFonts w:asciiTheme="minorHAnsi" w:hAnsiTheme="minorHAnsi" w:cstheme="minorHAnsi"/>
          <w:color w:val="000000"/>
          <w:sz w:val="22"/>
          <w:szCs w:val="22"/>
        </w:rPr>
        <w:t>. odstavku tega poglavja), trošarine, takse, carino, zavarovanje in kakršnekoli druge stroške in popuste, tako da naročnik, razen ponudbene cene za storitve (iz postavk točke 1</w:t>
      </w:r>
      <w:r w:rsidR="008D0BB9" w:rsidRPr="0037206F">
        <w:rPr>
          <w:rFonts w:asciiTheme="minorHAnsi" w:hAnsiTheme="minorHAnsi" w:cstheme="minorHAnsi"/>
          <w:color w:val="000000"/>
          <w:sz w:val="22"/>
          <w:szCs w:val="22"/>
        </w:rPr>
        <w:t>.1</w:t>
      </w:r>
      <w:r w:rsidRPr="0037206F">
        <w:rPr>
          <w:rFonts w:asciiTheme="minorHAnsi" w:hAnsiTheme="minorHAnsi" w:cstheme="minorHAnsi"/>
          <w:color w:val="000000"/>
          <w:sz w:val="22"/>
          <w:szCs w:val="22"/>
        </w:rPr>
        <w:t xml:space="preserve"> in </w:t>
      </w:r>
      <w:r w:rsidR="008D0BB9" w:rsidRPr="0037206F">
        <w:rPr>
          <w:rFonts w:asciiTheme="minorHAnsi" w:hAnsiTheme="minorHAnsi" w:cstheme="minorHAnsi"/>
          <w:color w:val="000000"/>
          <w:sz w:val="22"/>
          <w:szCs w:val="22"/>
        </w:rPr>
        <w:t>1.</w:t>
      </w:r>
      <w:r w:rsidRPr="0037206F">
        <w:rPr>
          <w:rFonts w:asciiTheme="minorHAnsi" w:hAnsiTheme="minorHAnsi" w:cstheme="minorHAnsi"/>
          <w:color w:val="000000"/>
          <w:sz w:val="22"/>
          <w:szCs w:val="22"/>
        </w:rPr>
        <w:t xml:space="preserve">2) in cene/stroškov za </w:t>
      </w:r>
      <w:r w:rsidR="008D0BB9" w:rsidRPr="0037206F">
        <w:rPr>
          <w:rFonts w:asciiTheme="minorHAnsi" w:hAnsiTheme="minorHAnsi" w:cstheme="minorHAnsi"/>
          <w:color w:val="000000"/>
          <w:sz w:val="22"/>
          <w:szCs w:val="22"/>
        </w:rPr>
        <w:t xml:space="preserve">potrošni material in </w:t>
      </w:r>
      <w:r w:rsidRPr="0037206F">
        <w:rPr>
          <w:rFonts w:asciiTheme="minorHAnsi" w:hAnsiTheme="minorHAnsi" w:cstheme="minorHAnsi"/>
          <w:color w:val="000000"/>
          <w:sz w:val="22"/>
          <w:szCs w:val="22"/>
        </w:rPr>
        <w:t>nadomestne</w:t>
      </w:r>
      <w:r w:rsidR="008D0BB9" w:rsidRPr="0037206F">
        <w:rPr>
          <w:rFonts w:asciiTheme="minorHAnsi" w:hAnsiTheme="minorHAnsi" w:cstheme="minorHAnsi"/>
          <w:color w:val="000000"/>
          <w:sz w:val="22"/>
          <w:szCs w:val="22"/>
        </w:rPr>
        <w:t xml:space="preserve"> dele</w:t>
      </w:r>
      <w:r w:rsidRPr="0037206F">
        <w:rPr>
          <w:rFonts w:asciiTheme="minorHAnsi" w:hAnsiTheme="minorHAnsi" w:cstheme="minorHAnsi"/>
          <w:color w:val="000000"/>
          <w:sz w:val="22"/>
          <w:szCs w:val="22"/>
        </w:rPr>
        <w:t xml:space="preserve"> ter določenih stroškov prevoza na lokacijo (ki so zajeti v 1</w:t>
      </w:r>
      <w:r w:rsidR="008D0BB9" w:rsidRPr="0037206F">
        <w:rPr>
          <w:rFonts w:asciiTheme="minorHAnsi" w:hAnsiTheme="minorHAnsi" w:cstheme="minorHAnsi"/>
          <w:color w:val="000000"/>
          <w:sz w:val="22"/>
          <w:szCs w:val="22"/>
        </w:rPr>
        <w:t>0</w:t>
      </w:r>
      <w:r w:rsidRPr="0037206F">
        <w:rPr>
          <w:rFonts w:asciiTheme="minorHAnsi" w:hAnsiTheme="minorHAnsi" w:cstheme="minorHAnsi"/>
          <w:color w:val="000000"/>
          <w:sz w:val="22"/>
          <w:szCs w:val="22"/>
        </w:rPr>
        <w:t>. odstavku tega poglavja), ni dolžan plačati izbranemu ponudniku nobenih drugih stroškov.</w:t>
      </w:r>
    </w:p>
    <w:p w14:paraId="01F74497" w14:textId="67B4D3DE" w:rsidR="00AA7961" w:rsidRPr="00FE3104" w:rsidRDefault="00AA7961" w:rsidP="000657AB">
      <w:pPr>
        <w:jc w:val="both"/>
        <w:rPr>
          <w:rFonts w:asciiTheme="minorHAnsi" w:hAnsiTheme="minorHAnsi" w:cstheme="minorHAnsi"/>
          <w:b/>
          <w:bCs/>
          <w:color w:val="000000"/>
          <w:sz w:val="22"/>
          <w:szCs w:val="22"/>
          <w:u w:val="single"/>
        </w:rPr>
      </w:pPr>
      <w:r w:rsidRPr="00FE3104">
        <w:rPr>
          <w:rFonts w:asciiTheme="minorHAnsi" w:hAnsiTheme="minorHAnsi" w:cstheme="minorHAnsi"/>
          <w:b/>
          <w:bCs/>
          <w:color w:val="000000"/>
          <w:sz w:val="22"/>
          <w:szCs w:val="22"/>
          <w:u w:val="single"/>
        </w:rPr>
        <w:lastRenderedPageBreak/>
        <w:t>Ponudbena cena za</w:t>
      </w:r>
      <w:r w:rsidR="00833EF0">
        <w:rPr>
          <w:rFonts w:asciiTheme="minorHAnsi" w:hAnsiTheme="minorHAnsi" w:cstheme="minorHAnsi"/>
          <w:b/>
          <w:bCs/>
          <w:color w:val="000000"/>
          <w:sz w:val="22"/>
          <w:szCs w:val="22"/>
          <w:u w:val="single"/>
        </w:rPr>
        <w:t xml:space="preserve"> posamezne vrste storitev (iz postavk 1.1 in 1.2) na enoto v EUR brez DDV v obrazcu V-3 »Predračun«, morajo poleg splošnih zahtev iz prvega odstavka te </w:t>
      </w:r>
      <w:proofErr w:type="spellStart"/>
      <w:r w:rsidR="00833EF0">
        <w:rPr>
          <w:rFonts w:asciiTheme="minorHAnsi" w:hAnsiTheme="minorHAnsi" w:cstheme="minorHAnsi"/>
          <w:b/>
          <w:bCs/>
          <w:color w:val="000000"/>
          <w:sz w:val="22"/>
          <w:szCs w:val="22"/>
          <w:u w:val="single"/>
        </w:rPr>
        <w:t>teočke</w:t>
      </w:r>
      <w:proofErr w:type="spellEnd"/>
      <w:r w:rsidR="00833EF0">
        <w:rPr>
          <w:rFonts w:asciiTheme="minorHAnsi" w:hAnsiTheme="minorHAnsi" w:cstheme="minorHAnsi"/>
          <w:b/>
          <w:bCs/>
          <w:color w:val="000000"/>
          <w:sz w:val="22"/>
          <w:szCs w:val="22"/>
          <w:u w:val="single"/>
        </w:rPr>
        <w:t xml:space="preserve"> vključevati še sledeče zahteve</w:t>
      </w:r>
      <w:r w:rsidRPr="00FE3104">
        <w:rPr>
          <w:rFonts w:asciiTheme="minorHAnsi" w:hAnsiTheme="minorHAnsi" w:cstheme="minorHAnsi"/>
          <w:b/>
          <w:bCs/>
          <w:color w:val="000000"/>
          <w:sz w:val="22"/>
          <w:szCs w:val="22"/>
          <w:u w:val="single"/>
        </w:rPr>
        <w:t>:</w:t>
      </w:r>
    </w:p>
    <w:p w14:paraId="060F00C4" w14:textId="4DCE7808" w:rsidR="00AA7961" w:rsidRPr="00C1567E" w:rsidRDefault="00AA7961" w:rsidP="000657AB">
      <w:pPr>
        <w:pStyle w:val="Odstavekseznama"/>
        <w:widowControl w:val="0"/>
        <w:numPr>
          <w:ilvl w:val="0"/>
          <w:numId w:val="34"/>
        </w:numPr>
        <w:suppressAutoHyphens/>
        <w:ind w:left="357" w:hanging="357"/>
        <w:contextualSpacing w:val="0"/>
        <w:jc w:val="both"/>
        <w:rPr>
          <w:rFonts w:asciiTheme="minorHAnsi" w:hAnsiTheme="minorHAnsi" w:cstheme="minorHAnsi"/>
          <w:color w:val="000000"/>
          <w:sz w:val="22"/>
          <w:szCs w:val="22"/>
        </w:rPr>
      </w:pPr>
      <w:r>
        <w:rPr>
          <w:rFonts w:asciiTheme="minorHAnsi" w:hAnsiTheme="minorHAnsi" w:cstheme="minorHAnsi"/>
          <w:b/>
          <w:bCs/>
          <w:color w:val="000000"/>
          <w:sz w:val="22"/>
          <w:szCs w:val="22"/>
        </w:rPr>
        <w:t>R</w:t>
      </w:r>
      <w:r w:rsidRPr="002D58C8">
        <w:rPr>
          <w:rFonts w:asciiTheme="minorHAnsi" w:hAnsiTheme="minorHAnsi" w:cstheme="minorHAnsi"/>
          <w:b/>
          <w:bCs/>
          <w:color w:val="000000"/>
          <w:sz w:val="22"/>
          <w:szCs w:val="22"/>
        </w:rPr>
        <w:t>edn</w:t>
      </w:r>
      <w:r>
        <w:rPr>
          <w:rFonts w:asciiTheme="minorHAnsi" w:hAnsiTheme="minorHAnsi" w:cstheme="minorHAnsi"/>
          <w:b/>
          <w:bCs/>
          <w:color w:val="000000"/>
          <w:sz w:val="22"/>
          <w:szCs w:val="22"/>
        </w:rPr>
        <w:t>e</w:t>
      </w:r>
      <w:r w:rsidRPr="002D58C8">
        <w:rPr>
          <w:rFonts w:asciiTheme="minorHAnsi" w:hAnsiTheme="minorHAnsi" w:cstheme="minorHAnsi"/>
          <w:b/>
          <w:bCs/>
          <w:color w:val="000000"/>
          <w:sz w:val="22"/>
          <w:szCs w:val="22"/>
        </w:rPr>
        <w:t xml:space="preserve"> </w:t>
      </w:r>
      <w:proofErr w:type="spellStart"/>
      <w:proofErr w:type="gramStart"/>
      <w:r w:rsidRPr="002D58C8">
        <w:rPr>
          <w:rFonts w:asciiTheme="minorHAnsi" w:hAnsiTheme="minorHAnsi" w:cstheme="minorHAnsi"/>
          <w:b/>
          <w:bCs/>
          <w:color w:val="000000"/>
          <w:sz w:val="22"/>
          <w:szCs w:val="22"/>
        </w:rPr>
        <w:t>elektro</w:t>
      </w:r>
      <w:proofErr w:type="spellEnd"/>
      <w:proofErr w:type="gramEnd"/>
      <w:r w:rsidRPr="002D58C8">
        <w:rPr>
          <w:rFonts w:asciiTheme="minorHAnsi" w:hAnsiTheme="minorHAnsi" w:cstheme="minorHAnsi"/>
          <w:b/>
          <w:bCs/>
          <w:color w:val="000000"/>
          <w:sz w:val="22"/>
          <w:szCs w:val="22"/>
        </w:rPr>
        <w:t xml:space="preserve"> inštalacijsk</w:t>
      </w:r>
      <w:r>
        <w:rPr>
          <w:rFonts w:asciiTheme="minorHAnsi" w:hAnsiTheme="minorHAnsi" w:cstheme="minorHAnsi"/>
          <w:b/>
          <w:bCs/>
          <w:color w:val="000000"/>
          <w:sz w:val="22"/>
          <w:szCs w:val="22"/>
        </w:rPr>
        <w:t>e</w:t>
      </w:r>
      <w:r w:rsidRPr="002D58C8">
        <w:rPr>
          <w:rFonts w:asciiTheme="minorHAnsi" w:hAnsiTheme="minorHAnsi" w:cstheme="minorHAnsi"/>
          <w:b/>
          <w:bCs/>
          <w:color w:val="000000"/>
          <w:sz w:val="22"/>
          <w:szCs w:val="22"/>
        </w:rPr>
        <w:t xml:space="preserve"> </w:t>
      </w:r>
      <w:r>
        <w:rPr>
          <w:rFonts w:asciiTheme="minorHAnsi" w:hAnsiTheme="minorHAnsi" w:cstheme="minorHAnsi"/>
          <w:b/>
          <w:bCs/>
          <w:color w:val="000000"/>
          <w:sz w:val="22"/>
          <w:szCs w:val="22"/>
        </w:rPr>
        <w:t>storitve</w:t>
      </w:r>
      <w:r w:rsidRPr="002D58C8">
        <w:rPr>
          <w:rFonts w:asciiTheme="minorHAnsi" w:hAnsiTheme="minorHAnsi" w:cstheme="minorHAnsi"/>
          <w:b/>
          <w:bCs/>
          <w:color w:val="000000"/>
          <w:sz w:val="22"/>
          <w:szCs w:val="22"/>
        </w:rPr>
        <w:t xml:space="preserve"> enega delavca </w:t>
      </w:r>
      <w:proofErr w:type="spellStart"/>
      <w:r w:rsidRPr="002D58C8">
        <w:rPr>
          <w:rFonts w:asciiTheme="minorHAnsi" w:hAnsiTheme="minorHAnsi" w:cstheme="minorHAnsi"/>
          <w:b/>
          <w:bCs/>
          <w:color w:val="000000"/>
          <w:sz w:val="22"/>
          <w:szCs w:val="22"/>
        </w:rPr>
        <w:t>elektro</w:t>
      </w:r>
      <w:proofErr w:type="spellEnd"/>
      <w:r w:rsidRPr="002D58C8">
        <w:rPr>
          <w:rFonts w:asciiTheme="minorHAnsi" w:hAnsiTheme="minorHAnsi" w:cstheme="minorHAnsi"/>
          <w:b/>
          <w:bCs/>
          <w:color w:val="000000"/>
          <w:sz w:val="22"/>
          <w:szCs w:val="22"/>
        </w:rPr>
        <w:t xml:space="preserve"> stroke </w:t>
      </w:r>
      <w:r w:rsidRPr="00FE3104">
        <w:rPr>
          <w:rFonts w:asciiTheme="minorHAnsi" w:hAnsiTheme="minorHAnsi" w:cstheme="minorHAnsi"/>
          <w:color w:val="000000"/>
          <w:sz w:val="22"/>
          <w:szCs w:val="22"/>
        </w:rPr>
        <w:t xml:space="preserve">mora vsebovati ceno izvedbe opravil </w:t>
      </w:r>
      <w:r>
        <w:rPr>
          <w:rFonts w:asciiTheme="minorHAnsi" w:hAnsiTheme="minorHAnsi" w:cstheme="minorHAnsi"/>
          <w:color w:val="000000"/>
          <w:sz w:val="22"/>
          <w:szCs w:val="22"/>
        </w:rPr>
        <w:t>na uro</w:t>
      </w:r>
      <w:r w:rsidRPr="00FE3104">
        <w:rPr>
          <w:rFonts w:asciiTheme="minorHAnsi" w:hAnsiTheme="minorHAnsi" w:cstheme="minorHAnsi"/>
          <w:color w:val="000000"/>
          <w:sz w:val="22"/>
          <w:szCs w:val="22"/>
        </w:rPr>
        <w:t xml:space="preserve"> izraženo v EUR (brez DDV)</w:t>
      </w:r>
      <w:r w:rsidRPr="00C1567E">
        <w:rPr>
          <w:rFonts w:asciiTheme="minorHAnsi" w:hAnsiTheme="minorHAnsi" w:cstheme="minorHAnsi"/>
          <w:color w:val="000000"/>
          <w:sz w:val="22"/>
          <w:szCs w:val="22"/>
        </w:rPr>
        <w:t xml:space="preserve"> </w:t>
      </w:r>
      <w:r w:rsidRPr="00FE3104">
        <w:rPr>
          <w:rFonts w:asciiTheme="minorHAnsi" w:hAnsiTheme="minorHAnsi" w:cstheme="minorHAnsi"/>
          <w:color w:val="000000"/>
          <w:sz w:val="22"/>
          <w:szCs w:val="22"/>
        </w:rPr>
        <w:t xml:space="preserve">vključno </w:t>
      </w:r>
      <w:r w:rsidR="00833EF0">
        <w:rPr>
          <w:rFonts w:asciiTheme="minorHAnsi" w:hAnsiTheme="minorHAnsi" w:cstheme="minorHAnsi"/>
          <w:color w:val="000000"/>
          <w:sz w:val="22"/>
          <w:szCs w:val="22"/>
        </w:rPr>
        <w:t xml:space="preserve">s </w:t>
      </w:r>
      <w:r>
        <w:rPr>
          <w:rFonts w:asciiTheme="minorHAnsi" w:hAnsiTheme="minorHAnsi" w:cstheme="minorHAnsi"/>
          <w:color w:val="000000"/>
          <w:sz w:val="22"/>
          <w:szCs w:val="22"/>
        </w:rPr>
        <w:t>stroški</w:t>
      </w:r>
      <w:r w:rsidR="00833EF0">
        <w:rPr>
          <w:rFonts w:asciiTheme="minorHAnsi" w:hAnsiTheme="minorHAnsi" w:cstheme="minorHAnsi"/>
          <w:color w:val="000000"/>
          <w:sz w:val="22"/>
          <w:szCs w:val="22"/>
        </w:rPr>
        <w:t xml:space="preserve"> prevoza (ki niso zajeti v 10. odstavku tega poglavja)</w:t>
      </w:r>
      <w:r>
        <w:rPr>
          <w:rFonts w:asciiTheme="minorHAnsi" w:hAnsiTheme="minorHAnsi" w:cstheme="minorHAnsi"/>
          <w:color w:val="000000"/>
          <w:sz w:val="22"/>
          <w:szCs w:val="22"/>
        </w:rPr>
        <w:t xml:space="preserve">, </w:t>
      </w:r>
      <w:r w:rsidRPr="00FE3104">
        <w:rPr>
          <w:rFonts w:asciiTheme="minorHAnsi" w:hAnsiTheme="minorHAnsi" w:cstheme="minorHAnsi"/>
          <w:color w:val="000000"/>
          <w:sz w:val="22"/>
          <w:szCs w:val="22"/>
        </w:rPr>
        <w:t>brez stroškov materiala</w:t>
      </w:r>
      <w:r>
        <w:rPr>
          <w:rFonts w:asciiTheme="minorHAnsi" w:hAnsiTheme="minorHAnsi" w:cstheme="minorHAnsi"/>
          <w:color w:val="000000"/>
          <w:sz w:val="22"/>
          <w:szCs w:val="22"/>
        </w:rPr>
        <w:t xml:space="preserve"> (blaga)</w:t>
      </w:r>
      <w:r w:rsidRPr="00FE3104">
        <w:rPr>
          <w:rFonts w:asciiTheme="minorHAnsi" w:hAnsiTheme="minorHAnsi" w:cstheme="minorHAnsi"/>
          <w:color w:val="000000"/>
          <w:sz w:val="22"/>
          <w:szCs w:val="22"/>
        </w:rPr>
        <w:t>.</w:t>
      </w:r>
      <w:r>
        <w:rPr>
          <w:rFonts w:asciiTheme="minorHAnsi" w:hAnsiTheme="minorHAnsi" w:cstheme="minorHAnsi"/>
          <w:color w:val="000000"/>
          <w:sz w:val="22"/>
          <w:szCs w:val="22"/>
        </w:rPr>
        <w:t xml:space="preserve"> </w:t>
      </w:r>
      <w:r w:rsidRPr="00C1567E">
        <w:rPr>
          <w:rFonts w:asciiTheme="minorHAnsi" w:hAnsiTheme="minorHAnsi" w:cstheme="minorHAnsi"/>
          <w:color w:val="000000"/>
          <w:sz w:val="22"/>
          <w:szCs w:val="22"/>
        </w:rPr>
        <w:t xml:space="preserve">Dogovorjena delovna ura </w:t>
      </w:r>
      <w:r w:rsidRPr="00C1567E">
        <w:rPr>
          <w:rFonts w:asciiTheme="minorHAnsi" w:hAnsiTheme="minorHAnsi" w:cstheme="minorHAnsi"/>
          <w:b/>
          <w:bCs/>
          <w:color w:val="000000"/>
          <w:sz w:val="22"/>
          <w:szCs w:val="22"/>
        </w:rPr>
        <w:t>je čas prisotnosti na objektu</w:t>
      </w:r>
      <w:r w:rsidRPr="00C1567E">
        <w:rPr>
          <w:rFonts w:asciiTheme="minorHAnsi" w:hAnsiTheme="minorHAnsi" w:cstheme="minorHAnsi"/>
          <w:color w:val="000000"/>
          <w:sz w:val="22"/>
          <w:szCs w:val="22"/>
        </w:rPr>
        <w:t xml:space="preserve"> in </w:t>
      </w:r>
      <w:r w:rsidRPr="00C1567E">
        <w:rPr>
          <w:rFonts w:asciiTheme="minorHAnsi" w:hAnsiTheme="minorHAnsi" w:cstheme="minorHAnsi"/>
          <w:b/>
          <w:bCs/>
          <w:color w:val="000000"/>
          <w:sz w:val="22"/>
          <w:szCs w:val="22"/>
        </w:rPr>
        <w:t>se zaokrožuje na pol oz. celo uro.</w:t>
      </w:r>
    </w:p>
    <w:p w14:paraId="089D239E" w14:textId="5631A064" w:rsidR="00AA7961" w:rsidRPr="000657AB" w:rsidRDefault="00AA7961" w:rsidP="000657AB">
      <w:pPr>
        <w:pStyle w:val="Odstavekseznama"/>
        <w:widowControl w:val="0"/>
        <w:numPr>
          <w:ilvl w:val="0"/>
          <w:numId w:val="34"/>
        </w:numPr>
        <w:suppressAutoHyphens/>
        <w:spacing w:after="120"/>
        <w:ind w:left="357" w:hanging="357"/>
        <w:contextualSpacing w:val="0"/>
        <w:jc w:val="both"/>
        <w:rPr>
          <w:rFonts w:asciiTheme="minorHAnsi" w:hAnsiTheme="minorHAnsi" w:cstheme="minorHAnsi"/>
          <w:color w:val="000000"/>
          <w:sz w:val="22"/>
          <w:szCs w:val="22"/>
          <w:lang w:val="pt-PT"/>
        </w:rPr>
      </w:pPr>
      <w:r w:rsidRPr="00C1567E">
        <w:rPr>
          <w:rFonts w:asciiTheme="minorHAnsi" w:hAnsiTheme="minorHAnsi" w:cstheme="minorHAnsi"/>
          <w:b/>
          <w:bCs/>
          <w:color w:val="000000"/>
          <w:sz w:val="22"/>
          <w:szCs w:val="22"/>
        </w:rPr>
        <w:t>intervencijsk</w:t>
      </w:r>
      <w:r>
        <w:rPr>
          <w:rFonts w:asciiTheme="minorHAnsi" w:hAnsiTheme="minorHAnsi" w:cstheme="minorHAnsi"/>
          <w:b/>
          <w:bCs/>
          <w:color w:val="000000"/>
          <w:sz w:val="22"/>
          <w:szCs w:val="22"/>
        </w:rPr>
        <w:t>e</w:t>
      </w:r>
      <w:r w:rsidRPr="00C1567E">
        <w:rPr>
          <w:rFonts w:asciiTheme="minorHAnsi" w:hAnsiTheme="minorHAnsi" w:cstheme="minorHAnsi"/>
          <w:b/>
          <w:bCs/>
          <w:color w:val="000000"/>
          <w:sz w:val="22"/>
          <w:szCs w:val="22"/>
        </w:rPr>
        <w:t xml:space="preserve"> </w:t>
      </w:r>
      <w:proofErr w:type="spellStart"/>
      <w:proofErr w:type="gramStart"/>
      <w:r w:rsidRPr="00C1567E">
        <w:rPr>
          <w:rFonts w:asciiTheme="minorHAnsi" w:hAnsiTheme="minorHAnsi" w:cstheme="minorHAnsi"/>
          <w:b/>
          <w:bCs/>
          <w:color w:val="000000"/>
          <w:sz w:val="22"/>
          <w:szCs w:val="22"/>
        </w:rPr>
        <w:t>elektro</w:t>
      </w:r>
      <w:proofErr w:type="spellEnd"/>
      <w:proofErr w:type="gramEnd"/>
      <w:r w:rsidRPr="00C1567E">
        <w:rPr>
          <w:rFonts w:asciiTheme="minorHAnsi" w:hAnsiTheme="minorHAnsi" w:cstheme="minorHAnsi"/>
          <w:b/>
          <w:bCs/>
          <w:color w:val="000000"/>
          <w:sz w:val="22"/>
          <w:szCs w:val="22"/>
        </w:rPr>
        <w:t xml:space="preserve"> inštalacijsk</w:t>
      </w:r>
      <w:r>
        <w:rPr>
          <w:rFonts w:asciiTheme="minorHAnsi" w:hAnsiTheme="minorHAnsi" w:cstheme="minorHAnsi"/>
          <w:b/>
          <w:bCs/>
          <w:color w:val="000000"/>
          <w:sz w:val="22"/>
          <w:szCs w:val="22"/>
        </w:rPr>
        <w:t>e</w:t>
      </w:r>
      <w:r w:rsidRPr="00C1567E">
        <w:rPr>
          <w:rFonts w:asciiTheme="minorHAnsi" w:hAnsiTheme="minorHAnsi" w:cstheme="minorHAnsi"/>
          <w:b/>
          <w:bCs/>
          <w:color w:val="000000"/>
          <w:sz w:val="22"/>
          <w:szCs w:val="22"/>
        </w:rPr>
        <w:t xml:space="preserve"> </w:t>
      </w:r>
      <w:r>
        <w:rPr>
          <w:rFonts w:asciiTheme="minorHAnsi" w:hAnsiTheme="minorHAnsi" w:cstheme="minorHAnsi"/>
          <w:b/>
          <w:bCs/>
          <w:color w:val="000000"/>
          <w:sz w:val="22"/>
          <w:szCs w:val="22"/>
        </w:rPr>
        <w:t>storitve</w:t>
      </w:r>
      <w:r w:rsidRPr="00C1567E">
        <w:rPr>
          <w:rFonts w:asciiTheme="minorHAnsi" w:hAnsiTheme="minorHAnsi" w:cstheme="minorHAnsi"/>
          <w:b/>
          <w:bCs/>
          <w:color w:val="000000"/>
          <w:sz w:val="22"/>
          <w:szCs w:val="22"/>
        </w:rPr>
        <w:t xml:space="preserve"> enega delavca </w:t>
      </w:r>
      <w:proofErr w:type="spellStart"/>
      <w:r w:rsidRPr="00C1567E">
        <w:rPr>
          <w:rFonts w:asciiTheme="minorHAnsi" w:hAnsiTheme="minorHAnsi" w:cstheme="minorHAnsi"/>
          <w:b/>
          <w:bCs/>
          <w:color w:val="000000"/>
          <w:sz w:val="22"/>
          <w:szCs w:val="22"/>
        </w:rPr>
        <w:t>elektro</w:t>
      </w:r>
      <w:proofErr w:type="spellEnd"/>
      <w:r w:rsidRPr="00C1567E">
        <w:rPr>
          <w:rFonts w:asciiTheme="minorHAnsi" w:hAnsiTheme="minorHAnsi" w:cstheme="minorHAnsi"/>
          <w:b/>
          <w:bCs/>
          <w:color w:val="000000"/>
          <w:sz w:val="22"/>
          <w:szCs w:val="22"/>
        </w:rPr>
        <w:t xml:space="preserve"> stroke </w:t>
      </w:r>
      <w:r w:rsidRPr="00C1567E">
        <w:rPr>
          <w:rFonts w:asciiTheme="minorHAnsi" w:hAnsiTheme="minorHAnsi" w:cstheme="minorHAnsi"/>
          <w:color w:val="000000"/>
          <w:sz w:val="22"/>
          <w:szCs w:val="22"/>
        </w:rPr>
        <w:t xml:space="preserve">mora vsebovati ceno intervencijske delovne ure izražene v EUR (brez DDV), vključno </w:t>
      </w:r>
      <w:r w:rsidR="00833EF0">
        <w:rPr>
          <w:rFonts w:asciiTheme="minorHAnsi" w:hAnsiTheme="minorHAnsi" w:cstheme="minorHAnsi"/>
          <w:color w:val="000000"/>
          <w:sz w:val="22"/>
          <w:szCs w:val="22"/>
        </w:rPr>
        <w:t xml:space="preserve">as </w:t>
      </w:r>
      <w:r w:rsidRPr="00C1567E">
        <w:rPr>
          <w:rFonts w:asciiTheme="minorHAnsi" w:hAnsiTheme="minorHAnsi" w:cstheme="minorHAnsi"/>
          <w:color w:val="000000"/>
          <w:sz w:val="22"/>
          <w:szCs w:val="22"/>
        </w:rPr>
        <w:t>stroški</w:t>
      </w:r>
      <w:r w:rsidR="00833EF0">
        <w:rPr>
          <w:rFonts w:asciiTheme="minorHAnsi" w:hAnsiTheme="minorHAnsi" w:cstheme="minorHAnsi"/>
          <w:color w:val="000000"/>
          <w:sz w:val="22"/>
          <w:szCs w:val="22"/>
        </w:rPr>
        <w:t xml:space="preserve"> prevoza (ki niso zajeti v 10. odstavku tega poglavja)</w:t>
      </w:r>
      <w:r w:rsidRPr="00C1567E">
        <w:rPr>
          <w:rFonts w:asciiTheme="minorHAnsi" w:hAnsiTheme="minorHAnsi" w:cstheme="minorHAnsi"/>
          <w:color w:val="000000"/>
          <w:sz w:val="22"/>
          <w:szCs w:val="22"/>
        </w:rPr>
        <w:t>, brez stroškov materiala</w:t>
      </w:r>
      <w:r>
        <w:rPr>
          <w:rFonts w:asciiTheme="minorHAnsi" w:hAnsiTheme="minorHAnsi" w:cstheme="minorHAnsi"/>
          <w:color w:val="000000"/>
          <w:sz w:val="22"/>
          <w:szCs w:val="22"/>
        </w:rPr>
        <w:t xml:space="preserve"> (blaga)</w:t>
      </w:r>
      <w:r w:rsidRPr="00C1567E">
        <w:rPr>
          <w:rFonts w:asciiTheme="minorHAnsi" w:hAnsiTheme="minorHAnsi" w:cstheme="minorHAnsi"/>
          <w:color w:val="000000"/>
          <w:sz w:val="22"/>
          <w:szCs w:val="22"/>
        </w:rPr>
        <w:t xml:space="preserve">. </w:t>
      </w:r>
      <w:r w:rsidRPr="00C1567E">
        <w:rPr>
          <w:rFonts w:asciiTheme="minorHAnsi" w:hAnsiTheme="minorHAnsi" w:cstheme="minorHAnsi"/>
          <w:color w:val="000000"/>
          <w:sz w:val="22"/>
          <w:szCs w:val="22"/>
          <w:lang w:val="pt-PT"/>
        </w:rPr>
        <w:t xml:space="preserve">Intervencijska dela se obračunajo po intervencijski delovni uri ne glede na delovni čas naročnika. </w:t>
      </w:r>
      <w:r w:rsidRPr="00CC7C1A">
        <w:rPr>
          <w:rFonts w:asciiTheme="minorHAnsi" w:hAnsiTheme="minorHAnsi" w:cstheme="minorHAnsi"/>
          <w:color w:val="000000"/>
          <w:sz w:val="22"/>
          <w:szCs w:val="22"/>
          <w:lang w:val="pt-PT"/>
        </w:rPr>
        <w:t xml:space="preserve">V ta dela sodijo vsi nepredvideni dogodki, zaradi katerih bi lahko prišlo do velike materialne škode naročnika ali motenj delovnega procesa. </w:t>
      </w:r>
      <w:r w:rsidRPr="00CC7C1A">
        <w:rPr>
          <w:rFonts w:asciiTheme="minorHAnsi" w:hAnsiTheme="minorHAnsi" w:cstheme="minorHAnsi"/>
          <w:b/>
          <w:bCs/>
          <w:color w:val="000000"/>
          <w:sz w:val="22"/>
          <w:szCs w:val="22"/>
          <w:lang w:val="pt-PT"/>
        </w:rPr>
        <w:t>Intervencijska delovna ura je čas prisotnosti na objektu</w:t>
      </w:r>
      <w:r w:rsidRPr="00CC7C1A">
        <w:rPr>
          <w:rFonts w:asciiTheme="minorHAnsi" w:hAnsiTheme="minorHAnsi" w:cstheme="minorHAnsi"/>
          <w:color w:val="000000"/>
          <w:sz w:val="22"/>
          <w:szCs w:val="22"/>
          <w:lang w:val="pt-PT"/>
        </w:rPr>
        <w:t xml:space="preserve"> </w:t>
      </w:r>
      <w:r w:rsidRPr="000657AB">
        <w:rPr>
          <w:rFonts w:asciiTheme="minorHAnsi" w:hAnsiTheme="minorHAnsi" w:cstheme="minorHAnsi"/>
          <w:color w:val="000000"/>
          <w:sz w:val="22"/>
          <w:szCs w:val="22"/>
          <w:lang w:val="pt-PT"/>
        </w:rPr>
        <w:t xml:space="preserve">in </w:t>
      </w:r>
      <w:r w:rsidRPr="000657AB">
        <w:rPr>
          <w:rFonts w:asciiTheme="minorHAnsi" w:hAnsiTheme="minorHAnsi" w:cstheme="minorHAnsi"/>
          <w:b/>
          <w:bCs/>
          <w:color w:val="000000"/>
          <w:sz w:val="22"/>
          <w:szCs w:val="22"/>
          <w:lang w:val="pt-PT"/>
        </w:rPr>
        <w:t>se zaokrožuje na pol oz. celo uro</w:t>
      </w:r>
      <w:r w:rsidRPr="000657AB">
        <w:rPr>
          <w:rFonts w:asciiTheme="minorHAnsi" w:hAnsiTheme="minorHAnsi" w:cstheme="minorHAnsi"/>
          <w:color w:val="000000"/>
          <w:sz w:val="22"/>
          <w:szCs w:val="22"/>
          <w:lang w:val="pt-PT"/>
        </w:rPr>
        <w:t>.</w:t>
      </w:r>
    </w:p>
    <w:p w14:paraId="33D1310A" w14:textId="63B0671E" w:rsidR="00ED1CD0" w:rsidRPr="00485EFA" w:rsidRDefault="00ED1CD0" w:rsidP="00AA7961">
      <w:pPr>
        <w:spacing w:before="120" w:after="120"/>
        <w:jc w:val="both"/>
        <w:rPr>
          <w:rFonts w:asciiTheme="minorHAnsi" w:hAnsiTheme="minorHAnsi" w:cstheme="minorHAnsi"/>
          <w:b/>
          <w:bCs/>
          <w:color w:val="000000"/>
          <w:sz w:val="22"/>
          <w:szCs w:val="22"/>
        </w:rPr>
      </w:pPr>
      <w:r w:rsidRPr="000657AB">
        <w:rPr>
          <w:rFonts w:asciiTheme="minorHAnsi" w:hAnsiTheme="minorHAnsi" w:cstheme="minorHAnsi"/>
          <w:b/>
          <w:bCs/>
          <w:color w:val="000000"/>
          <w:sz w:val="22"/>
          <w:szCs w:val="22"/>
        </w:rPr>
        <w:t>Ponudbene cene na enoto brez DDV za posamezno vrsto storitev</w:t>
      </w:r>
      <w:r w:rsidR="004A6EC2" w:rsidRPr="000657AB">
        <w:rPr>
          <w:rFonts w:asciiTheme="minorHAnsi" w:hAnsiTheme="minorHAnsi" w:cstheme="minorHAnsi"/>
          <w:b/>
          <w:bCs/>
          <w:color w:val="000000"/>
          <w:sz w:val="22"/>
          <w:szCs w:val="22"/>
        </w:rPr>
        <w:t xml:space="preserve"> (iz postavk 1.1 in 1.2)</w:t>
      </w:r>
      <w:r w:rsidRPr="000657AB">
        <w:rPr>
          <w:rFonts w:asciiTheme="minorHAnsi" w:hAnsiTheme="minorHAnsi" w:cstheme="minorHAnsi"/>
          <w:b/>
          <w:bCs/>
          <w:color w:val="000000"/>
          <w:sz w:val="22"/>
          <w:szCs w:val="22"/>
        </w:rPr>
        <w:t xml:space="preserve"> iz obrazca V-3 »Predračun« </w:t>
      </w:r>
      <w:r w:rsidRPr="000657AB">
        <w:rPr>
          <w:rFonts w:asciiTheme="minorHAnsi" w:hAnsiTheme="minorHAnsi" w:cstheme="minorHAnsi"/>
          <w:b/>
          <w:bCs/>
          <w:color w:val="000000"/>
          <w:sz w:val="22"/>
          <w:szCs w:val="22"/>
          <w:u w:val="single"/>
        </w:rPr>
        <w:t>so fiksne</w:t>
      </w:r>
      <w:r w:rsidRPr="000657AB">
        <w:rPr>
          <w:rFonts w:asciiTheme="minorHAnsi" w:hAnsiTheme="minorHAnsi" w:cstheme="minorHAnsi"/>
          <w:b/>
          <w:bCs/>
          <w:color w:val="000000"/>
          <w:sz w:val="22"/>
          <w:szCs w:val="22"/>
        </w:rPr>
        <w:t xml:space="preserve"> ves čas veljavnosti pogodbe.</w:t>
      </w:r>
    </w:p>
    <w:p w14:paraId="1B1C295F" w14:textId="47FA0EB1" w:rsidR="00ED1CD0" w:rsidRPr="000F5402" w:rsidRDefault="00ED1CD0" w:rsidP="00ED1CD0">
      <w:pPr>
        <w:spacing w:after="120"/>
        <w:jc w:val="both"/>
        <w:rPr>
          <w:rFonts w:ascii="Calibri" w:hAnsi="Calibri" w:cs="Calibri"/>
          <w:sz w:val="22"/>
          <w:szCs w:val="22"/>
        </w:rPr>
      </w:pPr>
      <w:r w:rsidRPr="000F5402">
        <w:rPr>
          <w:rFonts w:ascii="Calibri" w:hAnsi="Calibri" w:cs="Calibri"/>
          <w:sz w:val="22"/>
          <w:szCs w:val="22"/>
        </w:rPr>
        <w:t>Vse stroške, povezane z nabavo</w:t>
      </w:r>
      <w:r w:rsidR="008D0BB9">
        <w:rPr>
          <w:rFonts w:ascii="Calibri" w:hAnsi="Calibri" w:cs="Calibri"/>
          <w:sz w:val="22"/>
          <w:szCs w:val="22"/>
        </w:rPr>
        <w:t xml:space="preserve"> potrošn</w:t>
      </w:r>
      <w:r w:rsidR="00D22968">
        <w:rPr>
          <w:rFonts w:ascii="Calibri" w:hAnsi="Calibri" w:cs="Calibri"/>
          <w:sz w:val="22"/>
          <w:szCs w:val="22"/>
        </w:rPr>
        <w:t>ega</w:t>
      </w:r>
      <w:r w:rsidRPr="000F5402">
        <w:rPr>
          <w:rFonts w:ascii="Calibri" w:hAnsi="Calibri" w:cs="Calibri"/>
          <w:sz w:val="22"/>
          <w:szCs w:val="22"/>
        </w:rPr>
        <w:t xml:space="preserve"> material</w:t>
      </w:r>
      <w:r w:rsidR="00D22968">
        <w:rPr>
          <w:rFonts w:ascii="Calibri" w:hAnsi="Calibri" w:cs="Calibri"/>
          <w:sz w:val="22"/>
          <w:szCs w:val="22"/>
        </w:rPr>
        <w:t>a</w:t>
      </w:r>
      <w:r w:rsidR="008D0BB9">
        <w:rPr>
          <w:rFonts w:ascii="Calibri" w:hAnsi="Calibri" w:cs="Calibri"/>
          <w:sz w:val="22"/>
          <w:szCs w:val="22"/>
        </w:rPr>
        <w:t xml:space="preserve"> in nadomestn</w:t>
      </w:r>
      <w:r w:rsidR="00D22968">
        <w:rPr>
          <w:rFonts w:ascii="Calibri" w:hAnsi="Calibri" w:cs="Calibri"/>
          <w:sz w:val="22"/>
          <w:szCs w:val="22"/>
        </w:rPr>
        <w:t>ih</w:t>
      </w:r>
      <w:r w:rsidR="008D0BB9">
        <w:rPr>
          <w:rFonts w:ascii="Calibri" w:hAnsi="Calibri" w:cs="Calibri"/>
          <w:sz w:val="22"/>
          <w:szCs w:val="22"/>
        </w:rPr>
        <w:t xml:space="preserve"> del</w:t>
      </w:r>
      <w:r w:rsidR="00D22968">
        <w:rPr>
          <w:rFonts w:ascii="Calibri" w:hAnsi="Calibri" w:cs="Calibri"/>
          <w:sz w:val="22"/>
          <w:szCs w:val="22"/>
        </w:rPr>
        <w:t>ov</w:t>
      </w:r>
      <w:r w:rsidRPr="000F5402">
        <w:rPr>
          <w:rFonts w:ascii="Calibri" w:hAnsi="Calibri" w:cs="Calibri"/>
          <w:sz w:val="22"/>
          <w:szCs w:val="22"/>
        </w:rPr>
        <w:t xml:space="preserve">, vnaprej krije </w:t>
      </w:r>
      <w:r w:rsidRPr="009411C2">
        <w:rPr>
          <w:rFonts w:asciiTheme="minorHAnsi" w:hAnsiTheme="minorHAnsi" w:cstheme="minorHAnsi"/>
          <w:sz w:val="22"/>
          <w:szCs w:val="22"/>
        </w:rPr>
        <w:t>izbrani ponudnik</w:t>
      </w:r>
      <w:r>
        <w:rPr>
          <w:rFonts w:asciiTheme="minorHAnsi" w:hAnsiTheme="minorHAnsi" w:cstheme="minorHAnsi"/>
          <w:sz w:val="22"/>
          <w:szCs w:val="22"/>
        </w:rPr>
        <w:t>/izvajalec</w:t>
      </w:r>
      <w:r w:rsidRPr="000F5402">
        <w:rPr>
          <w:rFonts w:ascii="Calibri" w:hAnsi="Calibri" w:cs="Calibri"/>
          <w:sz w:val="22"/>
          <w:szCs w:val="22"/>
        </w:rPr>
        <w:t xml:space="preserve">. </w:t>
      </w:r>
    </w:p>
    <w:p w14:paraId="6314E63A" w14:textId="48E31197" w:rsidR="00ED1CD0" w:rsidRPr="00ED1CD0" w:rsidRDefault="00ED1CD0" w:rsidP="00EB44E9">
      <w:pPr>
        <w:spacing w:after="200"/>
        <w:jc w:val="both"/>
        <w:rPr>
          <w:rFonts w:asciiTheme="minorHAnsi" w:hAnsiTheme="minorHAnsi" w:cstheme="minorHAnsi"/>
          <w:color w:val="000000"/>
          <w:sz w:val="22"/>
          <w:szCs w:val="22"/>
        </w:rPr>
      </w:pPr>
      <w:r w:rsidRPr="000F5402">
        <w:rPr>
          <w:rFonts w:ascii="Calibri" w:hAnsi="Calibri" w:cs="Calibri"/>
          <w:sz w:val="22"/>
          <w:szCs w:val="22"/>
        </w:rPr>
        <w:t xml:space="preserve">Čas prevoza, nabave ter transporta </w:t>
      </w:r>
      <w:r w:rsidR="00D22968">
        <w:rPr>
          <w:rFonts w:ascii="Calibri" w:hAnsi="Calibri" w:cs="Calibri"/>
          <w:sz w:val="22"/>
          <w:szCs w:val="22"/>
        </w:rPr>
        <w:t xml:space="preserve">potrošnega </w:t>
      </w:r>
      <w:r w:rsidRPr="000F5402">
        <w:rPr>
          <w:rFonts w:ascii="Calibri" w:hAnsi="Calibri" w:cs="Calibri"/>
          <w:sz w:val="22"/>
          <w:szCs w:val="22"/>
        </w:rPr>
        <w:t>materiala</w:t>
      </w:r>
      <w:r w:rsidR="00D22968">
        <w:rPr>
          <w:rFonts w:ascii="Calibri" w:hAnsi="Calibri" w:cs="Calibri"/>
          <w:sz w:val="22"/>
          <w:szCs w:val="22"/>
        </w:rPr>
        <w:t xml:space="preserve"> in nadomestnih delov (</w:t>
      </w:r>
      <w:r w:rsidR="00EB44E9">
        <w:rPr>
          <w:rFonts w:ascii="Calibri" w:hAnsi="Calibri" w:cs="Calibri"/>
          <w:sz w:val="22"/>
          <w:szCs w:val="22"/>
        </w:rPr>
        <w:t>blaga</w:t>
      </w:r>
      <w:r w:rsidR="00D22968">
        <w:rPr>
          <w:rFonts w:ascii="Calibri" w:hAnsi="Calibri" w:cs="Calibri"/>
          <w:sz w:val="22"/>
          <w:szCs w:val="22"/>
        </w:rPr>
        <w:t>)</w:t>
      </w:r>
      <w:r w:rsidRPr="000F5402">
        <w:rPr>
          <w:rFonts w:ascii="Calibri" w:hAnsi="Calibri" w:cs="Calibri"/>
          <w:sz w:val="22"/>
          <w:szCs w:val="22"/>
        </w:rPr>
        <w:t xml:space="preserve"> se izbranemu ponudniku</w:t>
      </w:r>
      <w:r>
        <w:rPr>
          <w:rFonts w:asciiTheme="minorHAnsi" w:hAnsiTheme="minorHAnsi" w:cstheme="minorHAnsi"/>
          <w:sz w:val="22"/>
          <w:szCs w:val="22"/>
        </w:rPr>
        <w:t>/izvajalcu</w:t>
      </w:r>
      <w:r w:rsidRPr="000F5402">
        <w:rPr>
          <w:rFonts w:ascii="Calibri" w:hAnsi="Calibri" w:cs="Calibri"/>
          <w:sz w:val="22"/>
          <w:szCs w:val="22"/>
        </w:rPr>
        <w:t xml:space="preserve"> ne vštevajo v čas opravljanja storitev ter so v celoti vključeni v </w:t>
      </w:r>
      <w:proofErr w:type="gramStart"/>
      <w:r w:rsidRPr="000F5402">
        <w:rPr>
          <w:rFonts w:ascii="Calibri" w:hAnsi="Calibri" w:cs="Calibri"/>
          <w:sz w:val="22"/>
          <w:szCs w:val="22"/>
        </w:rPr>
        <w:t xml:space="preserve">ceni </w:t>
      </w:r>
      <w:r w:rsidR="00EB44E9">
        <w:rPr>
          <w:rFonts w:ascii="Calibri" w:hAnsi="Calibri" w:cs="Calibri"/>
          <w:sz w:val="22"/>
          <w:szCs w:val="22"/>
        </w:rPr>
        <w:t xml:space="preserve"> </w:t>
      </w:r>
      <w:proofErr w:type="gramEnd"/>
      <w:r w:rsidR="00EB44E9">
        <w:rPr>
          <w:rFonts w:ascii="Calibri" w:hAnsi="Calibri" w:cs="Calibri"/>
          <w:sz w:val="22"/>
          <w:szCs w:val="22"/>
        </w:rPr>
        <w:t>izvedbe storitev</w:t>
      </w:r>
      <w:r w:rsidRPr="000F5402">
        <w:rPr>
          <w:rFonts w:ascii="Calibri" w:hAnsi="Calibri" w:cs="Calibri"/>
          <w:sz w:val="22"/>
          <w:szCs w:val="22"/>
        </w:rPr>
        <w:t>.</w:t>
      </w:r>
    </w:p>
    <w:p w14:paraId="0CE6408C" w14:textId="44CF903F" w:rsidR="00EB44E9" w:rsidRPr="00987A0D" w:rsidRDefault="00EB44E9" w:rsidP="00EB44E9">
      <w:pPr>
        <w:jc w:val="both"/>
        <w:rPr>
          <w:rFonts w:ascii="Calibri" w:eastAsia="Arial Unicode MS" w:hAnsi="Calibri"/>
          <w:kern w:val="2"/>
          <w:sz w:val="22"/>
          <w:szCs w:val="22"/>
          <w:lang w:eastAsia="en-US"/>
        </w:rPr>
      </w:pPr>
      <w:r w:rsidRPr="00987A0D">
        <w:rPr>
          <w:rFonts w:ascii="Calibri" w:eastAsia="Arial Unicode MS" w:hAnsi="Calibri"/>
          <w:kern w:val="2"/>
          <w:sz w:val="22"/>
          <w:szCs w:val="22"/>
          <w:lang w:eastAsia="en-US"/>
        </w:rPr>
        <w:t>Cene/stroške za vgrajen</w:t>
      </w:r>
      <w:r>
        <w:rPr>
          <w:rFonts w:ascii="Calibri" w:eastAsia="Arial Unicode MS" w:hAnsi="Calibri"/>
          <w:kern w:val="2"/>
          <w:sz w:val="22"/>
          <w:szCs w:val="22"/>
          <w:lang w:eastAsia="en-US"/>
        </w:rPr>
        <w:t xml:space="preserve"> potrošni material in </w:t>
      </w:r>
      <w:r w:rsidRPr="00987A0D">
        <w:rPr>
          <w:rFonts w:ascii="Calibri" w:eastAsia="Arial Unicode MS" w:hAnsi="Calibri"/>
          <w:kern w:val="2"/>
          <w:sz w:val="22"/>
          <w:szCs w:val="22"/>
          <w:lang w:eastAsia="en-US"/>
        </w:rPr>
        <w:t xml:space="preserve">nadomestne dele (blago) se </w:t>
      </w:r>
      <w:proofErr w:type="gramStart"/>
      <w:r w:rsidRPr="00987A0D">
        <w:rPr>
          <w:rFonts w:ascii="Calibri" w:eastAsia="Arial Unicode MS" w:hAnsi="Calibri"/>
          <w:kern w:val="2"/>
          <w:sz w:val="22"/>
          <w:szCs w:val="22"/>
          <w:lang w:eastAsia="en-US"/>
        </w:rPr>
        <w:t>obračunava</w:t>
      </w:r>
      <w:proofErr w:type="gramEnd"/>
      <w:r w:rsidRPr="00987A0D">
        <w:rPr>
          <w:rFonts w:ascii="Calibri" w:eastAsia="Arial Unicode MS" w:hAnsi="Calibri"/>
          <w:kern w:val="2"/>
          <w:sz w:val="22"/>
          <w:szCs w:val="22"/>
          <w:lang w:eastAsia="en-US"/>
        </w:rPr>
        <w:t xml:space="preserve"> po veljavnih cenah: </w:t>
      </w:r>
    </w:p>
    <w:p w14:paraId="784701AA" w14:textId="77777777" w:rsidR="00EB44E9" w:rsidRPr="00987A0D" w:rsidRDefault="00EB44E9" w:rsidP="00EB44E9">
      <w:pPr>
        <w:pStyle w:val="Odstavekseznama"/>
        <w:numPr>
          <w:ilvl w:val="0"/>
          <w:numId w:val="32"/>
        </w:numPr>
        <w:ind w:left="470" w:hanging="357"/>
        <w:jc w:val="both"/>
        <w:rPr>
          <w:rFonts w:ascii="Calibri" w:eastAsia="Arial Unicode MS" w:hAnsi="Calibri"/>
          <w:kern w:val="2"/>
          <w:sz w:val="22"/>
          <w:szCs w:val="22"/>
          <w:lang w:eastAsia="en-US"/>
        </w:rPr>
      </w:pPr>
      <w:r w:rsidRPr="00987A0D">
        <w:rPr>
          <w:rFonts w:ascii="Calibri" w:eastAsia="Arial Unicode MS" w:hAnsi="Calibri"/>
          <w:kern w:val="2"/>
          <w:sz w:val="22"/>
          <w:szCs w:val="22"/>
          <w:lang w:eastAsia="en-US"/>
        </w:rPr>
        <w:t>iz uradnega cenika proizvajalca oziroma generalnega uvoznika/zastopnika/dobavitelja posamezne blagovne znamke (blaga) za Slovenijo, veljavnega na dan vgradnje blaga (na lokaciji naročnika), ali nižjih;</w:t>
      </w:r>
    </w:p>
    <w:p w14:paraId="5717C98C" w14:textId="77777777" w:rsidR="00EB44E9" w:rsidRPr="00987A0D" w:rsidRDefault="00EB44E9" w:rsidP="00EB44E9">
      <w:pPr>
        <w:pStyle w:val="Odstavekseznama"/>
        <w:numPr>
          <w:ilvl w:val="0"/>
          <w:numId w:val="32"/>
        </w:numPr>
        <w:spacing w:after="120"/>
        <w:ind w:left="470" w:hanging="357"/>
        <w:contextualSpacing w:val="0"/>
        <w:jc w:val="both"/>
        <w:rPr>
          <w:rFonts w:ascii="Calibri" w:eastAsia="Arial Unicode MS" w:hAnsi="Calibri"/>
          <w:kern w:val="2"/>
          <w:sz w:val="22"/>
          <w:szCs w:val="22"/>
          <w:lang w:eastAsia="en-US"/>
        </w:rPr>
      </w:pPr>
      <w:r w:rsidRPr="00987A0D">
        <w:rPr>
          <w:rFonts w:ascii="Calibri" w:eastAsia="Arial Unicode MS" w:hAnsi="Calibri"/>
          <w:kern w:val="2"/>
          <w:sz w:val="22"/>
          <w:szCs w:val="22"/>
          <w:lang w:eastAsia="en-US"/>
        </w:rPr>
        <w:t>iz uradnega cenika izvajalca, veljavnega na dan vgradnje blaga (na lokaciji naročnika), ali nižjih, za blago, ki ni zajeto v uradnem ceniku proizvajalca oziroma generalnega uvoznika/zastopnika/dobavitelja posamezne blagovne znamke (blaga) za Slovenijo. Porabljen potrošni material, ki ga ni moč zaračunati po uradno veljavnem ceniku izvajalca, je brezplačen.</w:t>
      </w:r>
    </w:p>
    <w:p w14:paraId="5B9091FC" w14:textId="44EC0283" w:rsidR="00F1179F" w:rsidRDefault="00F1179F" w:rsidP="00F1179F">
      <w:pPr>
        <w:jc w:val="both"/>
        <w:rPr>
          <w:rFonts w:ascii="Calibri" w:eastAsia="Arial Unicode MS" w:hAnsi="Calibri" w:cs="Calibri"/>
          <w:kern w:val="2"/>
          <w:sz w:val="22"/>
          <w:szCs w:val="22"/>
        </w:rPr>
      </w:pPr>
      <w:r w:rsidRPr="00B54CB5">
        <w:rPr>
          <w:rFonts w:ascii="Calibri" w:eastAsia="Arial Unicode MS" w:hAnsi="Calibri"/>
          <w:kern w:val="2"/>
          <w:sz w:val="22"/>
          <w:szCs w:val="22"/>
          <w:lang w:eastAsia="en-US"/>
        </w:rPr>
        <w:t xml:space="preserve">Do povračila stroškov za nabavo materiala/blaga, </w:t>
      </w:r>
      <w:r w:rsidRPr="00B54CB5">
        <w:rPr>
          <w:rFonts w:ascii="Calibri" w:eastAsia="Arial Unicode MS" w:hAnsi="Calibri"/>
          <w:b/>
          <w:bCs/>
          <w:kern w:val="2"/>
          <w:sz w:val="22"/>
          <w:szCs w:val="22"/>
          <w:lang w:eastAsia="en-US"/>
        </w:rPr>
        <w:t>ki presegajo</w:t>
      </w:r>
      <w:r w:rsidRPr="00B54CB5">
        <w:rPr>
          <w:rFonts w:ascii="Calibri" w:eastAsia="Arial Unicode MS" w:hAnsi="Calibri"/>
          <w:kern w:val="2"/>
          <w:sz w:val="22"/>
          <w:szCs w:val="22"/>
          <w:lang w:eastAsia="en-US"/>
        </w:rPr>
        <w:t xml:space="preserve"> vrednost </w:t>
      </w:r>
      <w:r w:rsidRPr="00B54CB5">
        <w:rPr>
          <w:rFonts w:ascii="Calibri" w:eastAsia="Arial Unicode MS" w:hAnsi="Calibri"/>
          <w:b/>
          <w:bCs/>
          <w:kern w:val="2"/>
          <w:sz w:val="22"/>
          <w:szCs w:val="22"/>
          <w:lang w:eastAsia="en-US"/>
        </w:rPr>
        <w:t>500,00 EUR brez DDV</w:t>
      </w:r>
      <w:r w:rsidRPr="00B54CB5">
        <w:rPr>
          <w:rFonts w:ascii="Calibri" w:eastAsia="Arial Unicode MS" w:hAnsi="Calibri"/>
          <w:kern w:val="2"/>
          <w:sz w:val="22"/>
          <w:szCs w:val="22"/>
          <w:lang w:eastAsia="en-US"/>
        </w:rPr>
        <w:t xml:space="preserve">, je izbrani ponudnik upravičen le v primeru pridobitve predhodnega pisnega soglasja naročnika (skrbnika pogodbe ali odgovornih oseb za naročanje - obrazec V-5a »Seznam lokacij </w:t>
      </w:r>
      <w:r w:rsidR="00FF2B0F">
        <w:rPr>
          <w:rFonts w:ascii="Calibri" w:eastAsia="Arial Unicode MS" w:hAnsi="Calibri"/>
          <w:kern w:val="2"/>
          <w:sz w:val="22"/>
          <w:szCs w:val="22"/>
          <w:lang w:eastAsia="en-US"/>
        </w:rPr>
        <w:t>i</w:t>
      </w:r>
      <w:r w:rsidRPr="00B54CB5">
        <w:rPr>
          <w:rFonts w:ascii="Calibri" w:eastAsia="Arial Unicode MS" w:hAnsi="Calibri"/>
          <w:kern w:val="2"/>
          <w:sz w:val="22"/>
          <w:szCs w:val="22"/>
          <w:lang w:eastAsia="en-US"/>
        </w:rPr>
        <w:t xml:space="preserve">n odgovornih oseb naročnika«). </w:t>
      </w:r>
      <w:r w:rsidRPr="00B54CB5">
        <w:rPr>
          <w:rFonts w:ascii="Calibri" w:eastAsia="Arial Unicode MS" w:hAnsi="Calibri" w:cs="Calibri"/>
          <w:kern w:val="2"/>
          <w:sz w:val="22"/>
          <w:szCs w:val="22"/>
        </w:rPr>
        <w:t xml:space="preserve">V primeru nepredvidenih okvar in nujnih popravil se ocenjeni znesek lahko preseže, vendar mora izbrani ponudnik/izvajalec za vsako nadaljnjo dobavo pridobiti pisno </w:t>
      </w:r>
      <w:r w:rsidRPr="005F448B">
        <w:rPr>
          <w:rFonts w:ascii="Calibri" w:eastAsia="Arial Unicode MS" w:hAnsi="Calibri" w:cs="Calibri"/>
          <w:kern w:val="2"/>
          <w:sz w:val="22"/>
          <w:szCs w:val="22"/>
        </w:rPr>
        <w:t>soglasje odgovorne osebe naročnika</w:t>
      </w:r>
      <w:r>
        <w:rPr>
          <w:rFonts w:ascii="Calibri" w:eastAsia="Arial Unicode MS" w:hAnsi="Calibri" w:cs="Calibri"/>
          <w:kern w:val="2"/>
          <w:sz w:val="22"/>
          <w:szCs w:val="22"/>
        </w:rPr>
        <w:t xml:space="preserve"> ali z njegove strani druga pooblaščena oseba naročnika</w:t>
      </w:r>
      <w:r w:rsidRPr="005F448B">
        <w:rPr>
          <w:rFonts w:ascii="Calibri" w:eastAsia="Arial Unicode MS" w:hAnsi="Calibri" w:cs="Calibri"/>
          <w:kern w:val="2"/>
          <w:sz w:val="22"/>
          <w:szCs w:val="22"/>
        </w:rPr>
        <w:t>.</w:t>
      </w:r>
    </w:p>
    <w:p w14:paraId="17E39ED4" w14:textId="77777777" w:rsidR="00F1179F" w:rsidRDefault="00F1179F" w:rsidP="00F1179F">
      <w:pPr>
        <w:spacing w:before="120" w:after="120"/>
        <w:jc w:val="both"/>
        <w:rPr>
          <w:rFonts w:ascii="Calibri" w:eastAsia="Arial Unicode MS" w:hAnsi="Calibri"/>
          <w:kern w:val="2"/>
          <w:sz w:val="22"/>
          <w:szCs w:val="22"/>
          <w:lang w:eastAsia="en-US"/>
        </w:rPr>
      </w:pPr>
      <w:r w:rsidRPr="005F448B">
        <w:rPr>
          <w:rFonts w:ascii="Calibri" w:eastAsia="Arial Unicode MS" w:hAnsi="Calibri"/>
          <w:kern w:val="2"/>
          <w:sz w:val="22"/>
          <w:szCs w:val="22"/>
          <w:lang w:eastAsia="en-US"/>
        </w:rPr>
        <w:t>Naročnik lahko cene materiala/blaga preveri na trgu in v primeru ugodnejše pridobljene cene zanj, material/blago dobavi sam, izbrani ponudnik/izvajalec pa se ga zavezuje uporabiti/vgraditi brez kakršnikoli dodatnih stroškov, razen stroškov izvedbe vgradnje.</w:t>
      </w:r>
    </w:p>
    <w:p w14:paraId="1D9E8567" w14:textId="77777777" w:rsidR="00F1179F" w:rsidRDefault="00F1179F" w:rsidP="00F1179F">
      <w:pPr>
        <w:spacing w:before="120" w:after="120"/>
        <w:jc w:val="both"/>
        <w:rPr>
          <w:rFonts w:ascii="Calibri" w:eastAsia="Arial Unicode MS" w:hAnsi="Calibri"/>
          <w:bCs/>
          <w:kern w:val="2"/>
          <w:sz w:val="22"/>
          <w:szCs w:val="22"/>
          <w:lang w:eastAsia="en-US"/>
        </w:rPr>
      </w:pPr>
      <w:r w:rsidRPr="005F448B">
        <w:rPr>
          <w:rFonts w:ascii="Calibri" w:eastAsia="Arial Unicode MS" w:hAnsi="Calibri"/>
          <w:bCs/>
          <w:kern w:val="2"/>
          <w:sz w:val="22"/>
          <w:szCs w:val="22"/>
          <w:lang w:eastAsia="en-US"/>
        </w:rPr>
        <w:t>Izbrani ponudnik/izvajalec mora zagotavljati originalne dele, kot so vgrajeni. V primeru, ko to ni mogoče, se lahko vgradi, po predhodni potrditvi naročnika, tudi originalom enakovredne nadomestne dele.</w:t>
      </w:r>
    </w:p>
    <w:p w14:paraId="7E19C540" w14:textId="77777777" w:rsidR="00F1179F" w:rsidRPr="00613A16" w:rsidRDefault="00F1179F" w:rsidP="00F1179F">
      <w:pPr>
        <w:spacing w:before="120"/>
        <w:jc w:val="both"/>
        <w:rPr>
          <w:rFonts w:ascii="Calibri" w:hAnsi="Calibri" w:cs="Calibri"/>
          <w:sz w:val="22"/>
          <w:szCs w:val="22"/>
        </w:rPr>
      </w:pPr>
      <w:r w:rsidRPr="00613A16">
        <w:rPr>
          <w:rFonts w:ascii="Calibri" w:hAnsi="Calibri" w:cs="Calibri"/>
          <w:sz w:val="22"/>
          <w:szCs w:val="22"/>
        </w:rPr>
        <w:t xml:space="preserve">Izbrani ponudnik/izvajalec bo </w:t>
      </w:r>
      <w:r>
        <w:rPr>
          <w:rFonts w:ascii="Calibri" w:hAnsi="Calibri" w:cs="Calibri"/>
          <w:sz w:val="22"/>
          <w:szCs w:val="22"/>
        </w:rPr>
        <w:t xml:space="preserve">določene </w:t>
      </w:r>
      <w:r w:rsidRPr="00613A16">
        <w:rPr>
          <w:rFonts w:ascii="Calibri" w:hAnsi="Calibri" w:cs="Calibri"/>
          <w:sz w:val="22"/>
          <w:szCs w:val="22"/>
        </w:rPr>
        <w:t xml:space="preserve">stroške prevoza prevoženih kilometrov za opravljanje storitev predmeta naročila zaračunaval: </w:t>
      </w:r>
    </w:p>
    <w:p w14:paraId="3DB11379" w14:textId="77777777" w:rsidR="00F1179F" w:rsidRPr="00613A16" w:rsidRDefault="00F1179F" w:rsidP="00F1179F">
      <w:pPr>
        <w:numPr>
          <w:ilvl w:val="0"/>
          <w:numId w:val="33"/>
        </w:numPr>
        <w:jc w:val="both"/>
        <w:rPr>
          <w:rFonts w:ascii="Calibri" w:hAnsi="Calibri" w:cs="Calibri"/>
          <w:sz w:val="22"/>
          <w:szCs w:val="22"/>
        </w:rPr>
      </w:pPr>
      <w:r w:rsidRPr="00613A16">
        <w:rPr>
          <w:rFonts w:ascii="Calibri" w:hAnsi="Calibri" w:cs="Calibri"/>
          <w:sz w:val="22"/>
          <w:szCs w:val="22"/>
        </w:rPr>
        <w:t>največ v višini 10 % cene neosvinčenega motornega bencina - 95 oktanov, ki velja na dan izvedbe predmeta naročila,</w:t>
      </w:r>
    </w:p>
    <w:p w14:paraId="4D44E019" w14:textId="77777777" w:rsidR="00F1179F" w:rsidRPr="006D3B46" w:rsidRDefault="00F1179F" w:rsidP="00F1179F">
      <w:pPr>
        <w:numPr>
          <w:ilvl w:val="0"/>
          <w:numId w:val="33"/>
        </w:numPr>
        <w:jc w:val="both"/>
        <w:rPr>
          <w:rFonts w:ascii="Calibri" w:hAnsi="Calibri" w:cs="Calibri"/>
          <w:sz w:val="22"/>
          <w:szCs w:val="22"/>
        </w:rPr>
      </w:pPr>
      <w:r w:rsidRPr="003925C3">
        <w:rPr>
          <w:rFonts w:ascii="Calibri" w:hAnsi="Calibri" w:cs="Calibri"/>
          <w:sz w:val="22"/>
          <w:szCs w:val="22"/>
          <w:u w:val="single"/>
        </w:rPr>
        <w:t>samo za razdaljo od</w:t>
      </w:r>
      <w:r w:rsidRPr="00754FE2">
        <w:rPr>
          <w:rFonts w:ascii="Calibri" w:hAnsi="Calibri" w:cs="Calibri"/>
          <w:sz w:val="22"/>
          <w:szCs w:val="22"/>
          <w:u w:val="single"/>
        </w:rPr>
        <w:t xml:space="preserve"> sedeža posamezne območne enote naročnika do pripadajoče izpostave, </w:t>
      </w:r>
      <w:r>
        <w:rPr>
          <w:rFonts w:ascii="Calibri" w:hAnsi="Calibri" w:cs="Calibri"/>
          <w:sz w:val="22"/>
          <w:szCs w:val="22"/>
          <w:u w:val="single"/>
        </w:rPr>
        <w:t xml:space="preserve">predmetne </w:t>
      </w:r>
      <w:r w:rsidRPr="00754FE2">
        <w:rPr>
          <w:rFonts w:ascii="Calibri" w:hAnsi="Calibri" w:cs="Calibri"/>
          <w:sz w:val="22"/>
          <w:szCs w:val="22"/>
          <w:u w:val="single"/>
        </w:rPr>
        <w:t>območn</w:t>
      </w:r>
      <w:r>
        <w:rPr>
          <w:rFonts w:ascii="Calibri" w:hAnsi="Calibri" w:cs="Calibri"/>
          <w:sz w:val="22"/>
          <w:szCs w:val="22"/>
          <w:u w:val="single"/>
        </w:rPr>
        <w:t>e</w:t>
      </w:r>
      <w:r w:rsidRPr="00754FE2">
        <w:rPr>
          <w:rFonts w:ascii="Calibri" w:hAnsi="Calibri" w:cs="Calibri"/>
          <w:sz w:val="22"/>
          <w:szCs w:val="22"/>
          <w:u w:val="single"/>
        </w:rPr>
        <w:t xml:space="preserve"> enot</w:t>
      </w:r>
      <w:r>
        <w:rPr>
          <w:rFonts w:ascii="Calibri" w:hAnsi="Calibri" w:cs="Calibri"/>
          <w:sz w:val="22"/>
          <w:szCs w:val="22"/>
          <w:u w:val="single"/>
        </w:rPr>
        <w:t>e</w:t>
      </w:r>
      <w:r w:rsidRPr="00754FE2">
        <w:rPr>
          <w:rFonts w:ascii="Calibri" w:hAnsi="Calibri" w:cs="Calibri"/>
          <w:sz w:val="22"/>
          <w:szCs w:val="22"/>
          <w:u w:val="single"/>
        </w:rPr>
        <w:t xml:space="preserve"> in nazaj</w:t>
      </w:r>
      <w:r>
        <w:rPr>
          <w:rFonts w:ascii="Calibri" w:hAnsi="Calibri" w:cs="Calibri"/>
          <w:sz w:val="22"/>
          <w:szCs w:val="22"/>
        </w:rPr>
        <w:t>, in sicer</w:t>
      </w:r>
      <w:r w:rsidRPr="006D3B46">
        <w:rPr>
          <w:rFonts w:ascii="Calibri" w:hAnsi="Calibri" w:cs="Calibri"/>
          <w:sz w:val="22"/>
          <w:szCs w:val="22"/>
        </w:rPr>
        <w:t xml:space="preserve"> po daljinarju TIS (https://www.itis.si/zemljevid</w:t>
      </w:r>
      <w:r w:rsidRPr="00613A16">
        <w:rPr>
          <w:rFonts w:ascii="Calibri" w:hAnsi="Calibri" w:cs="Calibri"/>
          <w:sz w:val="22"/>
          <w:szCs w:val="22"/>
        </w:rPr>
        <w:t>,</w:t>
      </w:r>
      <w:r w:rsidRPr="00613A16">
        <w:rPr>
          <w:rFonts w:asciiTheme="minorHAnsi" w:hAnsiTheme="minorHAnsi" w:cstheme="minorHAnsi"/>
          <w:bCs/>
          <w:sz w:val="22"/>
          <w:szCs w:val="22"/>
        </w:rPr>
        <w:t xml:space="preserve"> </w:t>
      </w:r>
      <w:r w:rsidRPr="00613A16">
        <w:rPr>
          <w:rFonts w:ascii="Calibri" w:hAnsi="Calibri" w:cs="Calibri"/>
          <w:bCs/>
          <w:sz w:val="22"/>
          <w:szCs w:val="22"/>
        </w:rPr>
        <w:t>pri čemer bo uporabljena funkcija/orodje »iskanje poti« z izbiro »najkrajša pot z avtom«</w:t>
      </w:r>
      <w:r>
        <w:rPr>
          <w:rFonts w:ascii="Calibri" w:hAnsi="Calibri" w:cs="Calibri"/>
          <w:bCs/>
          <w:sz w:val="22"/>
          <w:szCs w:val="22"/>
        </w:rPr>
        <w:t>,</w:t>
      </w:r>
    </w:p>
    <w:p w14:paraId="497B6355" w14:textId="69E2EAD7" w:rsidR="00F1179F" w:rsidRPr="00F1179F" w:rsidRDefault="00F1179F" w:rsidP="00F1179F">
      <w:pPr>
        <w:numPr>
          <w:ilvl w:val="0"/>
          <w:numId w:val="33"/>
        </w:numPr>
        <w:spacing w:after="120"/>
        <w:ind w:left="357" w:hanging="357"/>
        <w:jc w:val="both"/>
        <w:rPr>
          <w:rFonts w:ascii="Calibri" w:hAnsi="Calibri" w:cs="Calibri"/>
          <w:sz w:val="22"/>
          <w:szCs w:val="22"/>
        </w:rPr>
      </w:pPr>
      <w:r w:rsidRPr="00613A16">
        <w:rPr>
          <w:rFonts w:ascii="Calibri" w:hAnsi="Calibri" w:cs="Calibri"/>
          <w:sz w:val="22"/>
          <w:szCs w:val="22"/>
        </w:rPr>
        <w:t>samo enkrat (en obračun) v skladu s predhodnima alinejama v času istega naročila oz. popravila.</w:t>
      </w:r>
    </w:p>
    <w:p w14:paraId="7B78918E" w14:textId="77777777" w:rsidR="00F1179F" w:rsidRDefault="00F1179F" w:rsidP="00F1179F">
      <w:pPr>
        <w:widowControl w:val="0"/>
        <w:suppressAutoHyphens/>
        <w:spacing w:after="120"/>
        <w:jc w:val="both"/>
        <w:rPr>
          <w:rFonts w:asciiTheme="minorHAnsi" w:eastAsia="Arial Unicode MS" w:hAnsiTheme="minorHAnsi" w:cstheme="minorHAnsi"/>
          <w:kern w:val="1"/>
          <w:sz w:val="22"/>
          <w:szCs w:val="22"/>
        </w:rPr>
      </w:pPr>
      <w:r w:rsidRPr="00571F1A">
        <w:rPr>
          <w:rFonts w:asciiTheme="minorHAnsi" w:eastAsia="Arial Unicode MS" w:hAnsiTheme="minorHAnsi" w:cstheme="minorHAnsi"/>
          <w:b/>
          <w:bCs/>
          <w:kern w:val="1"/>
          <w:sz w:val="22"/>
          <w:szCs w:val="22"/>
        </w:rPr>
        <w:t>Zaračunani stroški prevoza</w:t>
      </w:r>
      <w:r>
        <w:rPr>
          <w:rFonts w:asciiTheme="minorHAnsi" w:eastAsia="Arial Unicode MS" w:hAnsiTheme="minorHAnsi" w:cstheme="minorHAnsi"/>
          <w:b/>
          <w:bCs/>
          <w:kern w:val="1"/>
          <w:sz w:val="22"/>
          <w:szCs w:val="22"/>
        </w:rPr>
        <w:t xml:space="preserve"> (iz predhodnega odstavka)</w:t>
      </w:r>
      <w:r w:rsidRPr="00571F1A">
        <w:rPr>
          <w:rFonts w:asciiTheme="minorHAnsi" w:eastAsia="Arial Unicode MS" w:hAnsiTheme="minorHAnsi" w:cstheme="minorHAnsi"/>
          <w:b/>
          <w:bCs/>
          <w:kern w:val="1"/>
          <w:sz w:val="22"/>
          <w:szCs w:val="22"/>
        </w:rPr>
        <w:t xml:space="preserve"> na lokacijo naročnika morajo biti na računu </w:t>
      </w:r>
      <w:r w:rsidRPr="00571F1A">
        <w:rPr>
          <w:rFonts w:asciiTheme="minorHAnsi" w:eastAsia="Arial Unicode MS" w:hAnsiTheme="minorHAnsi" w:cstheme="minorHAnsi"/>
          <w:b/>
          <w:bCs/>
          <w:kern w:val="1"/>
          <w:sz w:val="22"/>
          <w:szCs w:val="22"/>
        </w:rPr>
        <w:lastRenderedPageBreak/>
        <w:t>prikazani ločeno</w:t>
      </w:r>
      <w:r w:rsidRPr="00571F1A">
        <w:rPr>
          <w:rFonts w:asciiTheme="minorHAnsi" w:eastAsia="Arial Unicode MS" w:hAnsiTheme="minorHAnsi" w:cstheme="minorHAnsi"/>
          <w:kern w:val="1"/>
          <w:sz w:val="22"/>
          <w:szCs w:val="22"/>
        </w:rPr>
        <w:t xml:space="preserve"> od ostalih storitev in morajo vsebovati najmanj: relacijo, število km in upoštevano ceno na km v skladu s prvo alinejo prejšnjega odstavka.</w:t>
      </w:r>
    </w:p>
    <w:p w14:paraId="5B74DEE8" w14:textId="77777777" w:rsidR="00F1179F" w:rsidRPr="0027511A" w:rsidRDefault="00F1179F" w:rsidP="003132B9">
      <w:pPr>
        <w:widowControl w:val="0"/>
        <w:tabs>
          <w:tab w:val="left" w:pos="284"/>
        </w:tabs>
        <w:suppressAutoHyphens/>
        <w:overflowPunct w:val="0"/>
        <w:autoSpaceDE w:val="0"/>
        <w:autoSpaceDN w:val="0"/>
        <w:adjustRightInd w:val="0"/>
        <w:spacing w:after="360"/>
        <w:jc w:val="both"/>
        <w:textAlignment w:val="baseline"/>
        <w:rPr>
          <w:rFonts w:asciiTheme="minorHAnsi" w:eastAsiaTheme="minorHAnsi" w:hAnsiTheme="minorHAnsi" w:cstheme="minorHAnsi"/>
          <w:color w:val="000000"/>
          <w:sz w:val="22"/>
          <w:szCs w:val="22"/>
          <w:lang w:eastAsia="en-US"/>
        </w:rPr>
      </w:pPr>
      <w:r w:rsidRPr="00613A16">
        <w:rPr>
          <w:rFonts w:asciiTheme="minorHAnsi" w:hAnsiTheme="minorHAnsi" w:cstheme="minorHAnsi"/>
          <w:sz w:val="22"/>
          <w:szCs w:val="22"/>
        </w:rPr>
        <w:t>Izbrani ponudnik/izvajalec</w:t>
      </w:r>
      <w:r w:rsidRPr="00613A16">
        <w:rPr>
          <w:rFonts w:asciiTheme="minorHAnsi" w:eastAsiaTheme="minorHAnsi" w:hAnsiTheme="minorHAnsi" w:cstheme="minorHAnsi"/>
          <w:color w:val="000000"/>
          <w:sz w:val="22"/>
          <w:szCs w:val="22"/>
          <w:lang w:eastAsia="en-US"/>
        </w:rPr>
        <w:t xml:space="preserve"> bo za prevoz uporabljal lastna prevozna sredstva.</w:t>
      </w:r>
    </w:p>
    <w:p w14:paraId="4B21B004" w14:textId="32828E98" w:rsidR="003132B9" w:rsidRPr="003132B9" w:rsidRDefault="003132B9" w:rsidP="003132B9">
      <w:pPr>
        <w:pStyle w:val="Odstavekseznama"/>
        <w:numPr>
          <w:ilvl w:val="0"/>
          <w:numId w:val="37"/>
        </w:numPr>
        <w:shd w:val="clear" w:color="auto" w:fill="255FAC"/>
        <w:spacing w:after="120"/>
        <w:ind w:left="357" w:hanging="357"/>
        <w:rPr>
          <w:rFonts w:asciiTheme="minorHAnsi" w:hAnsiTheme="minorHAnsi"/>
          <w:b/>
          <w:noProof/>
          <w:color w:val="FFFFFF" w:themeColor="background1"/>
        </w:rPr>
      </w:pPr>
      <w:r w:rsidRPr="003132B9">
        <w:rPr>
          <w:rFonts w:asciiTheme="minorHAnsi" w:hAnsiTheme="minorHAnsi"/>
          <w:b/>
          <w:noProof/>
          <w:color w:val="FFFFFF" w:themeColor="background1"/>
          <w:lang w:eastAsia="en-US"/>
        </w:rPr>
        <w:t>VAROVANJE INFORMACIJ</w:t>
      </w:r>
    </w:p>
    <w:p w14:paraId="666A6577" w14:textId="77777777" w:rsidR="003132B9" w:rsidRPr="00E15A45" w:rsidRDefault="003132B9" w:rsidP="003132B9">
      <w:pPr>
        <w:pStyle w:val="Brezrazmikov"/>
        <w:spacing w:after="120"/>
        <w:jc w:val="both"/>
        <w:rPr>
          <w:rFonts w:asciiTheme="minorHAnsi" w:hAnsiTheme="minorHAnsi" w:cstheme="minorHAnsi"/>
          <w:sz w:val="22"/>
          <w:szCs w:val="22"/>
        </w:rPr>
      </w:pPr>
      <w:r w:rsidRPr="00E15A45">
        <w:rPr>
          <w:rFonts w:asciiTheme="minorHAnsi" w:hAnsiTheme="minorHAnsi" w:cstheme="minorHAnsi"/>
          <w:noProof/>
          <w:sz w:val="22"/>
        </w:rPr>
        <w:t xml:space="preserve">Izbrani </w:t>
      </w:r>
      <w:r w:rsidRPr="00E15A45">
        <w:rPr>
          <w:rFonts w:asciiTheme="minorHAnsi" w:hAnsiTheme="minorHAnsi" w:cstheme="minorHAnsi"/>
          <w:sz w:val="22"/>
          <w:szCs w:val="22"/>
        </w:rPr>
        <w:t>ponudnik/izvajalec mora kot poslovno skrivnost varovati vse informacije, dokumente in druge podatke, ki se nanašajo na naročnika in jih ne sme sporočiti tretjim osebam ali jih kakorkoli uporabiti naprej.</w:t>
      </w:r>
    </w:p>
    <w:p w14:paraId="1AC3622C" w14:textId="77777777" w:rsidR="003132B9" w:rsidRPr="00E15A45" w:rsidRDefault="003132B9" w:rsidP="003132B9">
      <w:pPr>
        <w:pStyle w:val="Brezrazmikov"/>
        <w:spacing w:after="120"/>
        <w:rPr>
          <w:rFonts w:asciiTheme="minorHAnsi" w:hAnsiTheme="minorHAnsi" w:cstheme="minorHAnsi"/>
          <w:sz w:val="22"/>
          <w:szCs w:val="22"/>
        </w:rPr>
      </w:pPr>
      <w:r w:rsidRPr="00E15A45">
        <w:rPr>
          <w:rFonts w:asciiTheme="minorHAnsi" w:hAnsiTheme="minorHAnsi" w:cstheme="minorHAnsi"/>
          <w:sz w:val="22"/>
          <w:szCs w:val="22"/>
        </w:rPr>
        <w:t xml:space="preserve">Izbrani ponudnik/izvajalec mora svojo obveznost varovanja informacij razširiti na vse osebe, ki bodo kakorkoli </w:t>
      </w:r>
      <w:proofErr w:type="gramStart"/>
      <w:r w:rsidRPr="00E15A45">
        <w:rPr>
          <w:rFonts w:asciiTheme="minorHAnsi" w:hAnsiTheme="minorHAnsi" w:cstheme="minorHAnsi"/>
          <w:sz w:val="22"/>
          <w:szCs w:val="22"/>
        </w:rPr>
        <w:t>izvrševali</w:t>
      </w:r>
      <w:proofErr w:type="gramEnd"/>
      <w:r w:rsidRPr="00E15A45">
        <w:rPr>
          <w:rFonts w:asciiTheme="minorHAnsi" w:hAnsiTheme="minorHAnsi" w:cstheme="minorHAnsi"/>
          <w:sz w:val="22"/>
          <w:szCs w:val="22"/>
        </w:rPr>
        <w:t xml:space="preserve"> celotna ali posamična dela v zvezi s tem javnim naročilom. Obveznost varovanja informacij se nanaša tako na čas izvajanja pogodbenih obveznosti kot tudi na čas po tem.</w:t>
      </w:r>
    </w:p>
    <w:p w14:paraId="5499E097" w14:textId="77777777" w:rsidR="003132B9" w:rsidRPr="00E15A45" w:rsidRDefault="003132B9" w:rsidP="003132B9">
      <w:pPr>
        <w:pStyle w:val="Brezrazmikov"/>
        <w:jc w:val="both"/>
        <w:rPr>
          <w:rFonts w:asciiTheme="minorHAnsi" w:hAnsiTheme="minorHAnsi" w:cstheme="minorHAnsi"/>
          <w:sz w:val="22"/>
          <w:szCs w:val="22"/>
        </w:rPr>
      </w:pPr>
      <w:r w:rsidRPr="00E15A45">
        <w:rPr>
          <w:rFonts w:asciiTheme="minorHAnsi" w:hAnsiTheme="minorHAnsi" w:cstheme="minorHAnsi"/>
          <w:sz w:val="22"/>
          <w:szCs w:val="22"/>
        </w:rPr>
        <w:t>Natančneje je način varovanja informacij in osebnih podatkov</w:t>
      </w:r>
      <w:proofErr w:type="gramStart"/>
      <w:r w:rsidRPr="00E15A45">
        <w:rPr>
          <w:rFonts w:asciiTheme="minorHAnsi" w:hAnsiTheme="minorHAnsi" w:cstheme="minorHAnsi"/>
          <w:sz w:val="22"/>
          <w:szCs w:val="22"/>
        </w:rPr>
        <w:t xml:space="preserve"> naveden</w:t>
      </w:r>
      <w:proofErr w:type="gramEnd"/>
      <w:r w:rsidRPr="00E15A45">
        <w:rPr>
          <w:rFonts w:asciiTheme="minorHAnsi" w:hAnsiTheme="minorHAnsi" w:cstheme="minorHAnsi"/>
          <w:sz w:val="22"/>
          <w:szCs w:val="22"/>
        </w:rPr>
        <w:t xml:space="preserve"> v obrazcu V-7 »Vzorec pogodbe«.</w:t>
      </w:r>
    </w:p>
    <w:p w14:paraId="2E49D9F2" w14:textId="77777777" w:rsidR="003132B9" w:rsidRPr="0092608D" w:rsidRDefault="003132B9" w:rsidP="003132B9">
      <w:pPr>
        <w:pStyle w:val="Brezrazmikov"/>
        <w:spacing w:after="120"/>
        <w:jc w:val="both"/>
        <w:rPr>
          <w:rFonts w:asciiTheme="minorHAnsi" w:hAnsiTheme="minorHAnsi"/>
          <w:b/>
          <w:noProof/>
          <w:color w:val="00B050"/>
          <w:highlight w:val="yellow"/>
        </w:rPr>
      </w:pPr>
    </w:p>
    <w:p w14:paraId="623AF1A1" w14:textId="0624022E" w:rsidR="003132B9" w:rsidRPr="003132B9" w:rsidRDefault="003132B9" w:rsidP="003132B9">
      <w:pPr>
        <w:pStyle w:val="Odstavekseznama"/>
        <w:numPr>
          <w:ilvl w:val="0"/>
          <w:numId w:val="38"/>
        </w:numPr>
        <w:shd w:val="clear" w:color="auto" w:fill="255FAC"/>
        <w:spacing w:after="120"/>
        <w:ind w:left="357" w:hanging="357"/>
        <w:rPr>
          <w:rFonts w:asciiTheme="minorHAnsi" w:hAnsiTheme="minorHAnsi"/>
          <w:b/>
          <w:noProof/>
          <w:color w:val="FFFFFF" w:themeColor="background1"/>
        </w:rPr>
      </w:pPr>
      <w:r w:rsidRPr="003132B9">
        <w:rPr>
          <w:rFonts w:asciiTheme="minorHAnsi" w:hAnsiTheme="minorHAnsi"/>
          <w:b/>
          <w:noProof/>
          <w:color w:val="FFFFFF" w:themeColor="background1"/>
        </w:rPr>
        <w:t xml:space="preserve">OSTALE ZAHTEVE </w:t>
      </w:r>
    </w:p>
    <w:p w14:paraId="0A5489BB" w14:textId="01DFEA4D" w:rsidR="003132B9" w:rsidRPr="00D84986" w:rsidRDefault="003132B9" w:rsidP="003132B9">
      <w:pPr>
        <w:spacing w:after="120"/>
        <w:jc w:val="both"/>
        <w:rPr>
          <w:rFonts w:asciiTheme="minorHAnsi" w:eastAsia="Arial Unicode MS" w:hAnsiTheme="minorHAnsi"/>
          <w:noProof/>
          <w:color w:val="000000" w:themeColor="text1"/>
          <w:kern w:val="1"/>
          <w:sz w:val="22"/>
          <w:szCs w:val="22"/>
          <w:lang w:eastAsia="en-US"/>
        </w:rPr>
      </w:pPr>
      <w:r w:rsidRPr="00D84986">
        <w:rPr>
          <w:rFonts w:asciiTheme="minorHAnsi" w:hAnsiTheme="minorHAnsi"/>
          <w:b/>
          <w:noProof/>
          <w:sz w:val="22"/>
          <w:szCs w:val="22"/>
          <w:lang w:eastAsia="en-US"/>
        </w:rPr>
        <w:t>Ostale zahteve so razvidne iz obrazca V-7 »Vzorec pogodbe«. Če so le-te v nasprotju s tehničnimi specifikacijami, veljajo določila iz obrazca V-7 »Vzorec pogodbe«.</w:t>
      </w:r>
      <w:r w:rsidR="0043240E">
        <w:rPr>
          <w:rFonts w:asciiTheme="minorHAnsi" w:hAnsiTheme="minorHAnsi"/>
          <w:b/>
          <w:noProof/>
          <w:sz w:val="22"/>
          <w:szCs w:val="22"/>
          <w:lang w:eastAsia="en-US"/>
        </w:rPr>
        <w:t xml:space="preserve"> </w:t>
      </w:r>
    </w:p>
    <w:p w14:paraId="508FFA9E" w14:textId="77777777" w:rsidR="00E77A1C" w:rsidRPr="00EE355F" w:rsidRDefault="00E77A1C" w:rsidP="00ED1CD0">
      <w:pPr>
        <w:pStyle w:val="Odstavekseznama"/>
        <w:spacing w:before="240"/>
        <w:ind w:left="0"/>
        <w:jc w:val="both"/>
        <w:rPr>
          <w:rFonts w:asciiTheme="minorHAnsi" w:hAnsiTheme="minorHAnsi" w:cstheme="minorHAnsi"/>
          <w:b/>
          <w:sz w:val="22"/>
          <w:szCs w:val="22"/>
          <w:u w:val="single"/>
        </w:rPr>
      </w:pPr>
    </w:p>
    <w:sectPr w:rsidR="00E77A1C" w:rsidRPr="00EE355F" w:rsidSect="00B65DA3">
      <w:headerReference w:type="default" r:id="rId10"/>
      <w:footerReference w:type="default" r:id="rId11"/>
      <w:pgSz w:w="11907" w:h="16834" w:code="9"/>
      <w:pgMar w:top="1418" w:right="1275" w:bottom="1134" w:left="1418" w:header="708" w:footer="7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C9A24" w14:textId="77777777" w:rsidR="00D80BFF" w:rsidRDefault="00D80BFF">
      <w:r>
        <w:separator/>
      </w:r>
    </w:p>
  </w:endnote>
  <w:endnote w:type="continuationSeparator" w:id="0">
    <w:p w14:paraId="19777F4F" w14:textId="77777777" w:rsidR="00D80BFF" w:rsidRDefault="00D80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uphemia">
    <w:altName w:val="Euphemia"/>
    <w:charset w:val="00"/>
    <w:family w:val="swiss"/>
    <w:pitch w:val="variable"/>
    <w:sig w:usb0="8000006F" w:usb1="0000004A" w:usb2="00002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8F029" w14:textId="77777777" w:rsidR="00600148" w:rsidRPr="004063B6" w:rsidRDefault="00600148" w:rsidP="0009256A">
    <w:pPr>
      <w:pStyle w:val="Noga"/>
      <w:pBdr>
        <w:top w:val="single" w:sz="4" w:space="1" w:color="auto"/>
      </w:pBdr>
      <w:jc w:val="both"/>
      <w:rPr>
        <w:i/>
        <w:sz w:val="17"/>
        <w:szCs w:val="17"/>
      </w:rPr>
    </w:pPr>
    <w:r w:rsidRPr="004063B6">
      <w:rPr>
        <w:i/>
        <w:sz w:val="17"/>
        <w:szCs w:val="17"/>
      </w:rPr>
      <w:t>ZZZS</w:t>
    </w:r>
    <w:r w:rsidRPr="004063B6">
      <w:rPr>
        <w:i/>
        <w:sz w:val="17"/>
        <w:szCs w:val="17"/>
      </w:rPr>
      <w:tab/>
      <w:t xml:space="preserve">Stran </w:t>
    </w:r>
    <w:r w:rsidRPr="004063B6">
      <w:rPr>
        <w:i/>
        <w:sz w:val="17"/>
        <w:szCs w:val="17"/>
      </w:rPr>
      <w:fldChar w:fldCharType="begin"/>
    </w:r>
    <w:r w:rsidRPr="004063B6">
      <w:rPr>
        <w:i/>
        <w:sz w:val="17"/>
        <w:szCs w:val="17"/>
      </w:rPr>
      <w:instrText xml:space="preserve"> PAGE </w:instrText>
    </w:r>
    <w:r w:rsidRPr="004063B6">
      <w:rPr>
        <w:i/>
        <w:sz w:val="17"/>
        <w:szCs w:val="17"/>
      </w:rPr>
      <w:fldChar w:fldCharType="separate"/>
    </w:r>
    <w:r>
      <w:rPr>
        <w:i/>
        <w:noProof/>
        <w:sz w:val="17"/>
        <w:szCs w:val="17"/>
      </w:rPr>
      <w:t>4</w:t>
    </w:r>
    <w:r w:rsidRPr="004063B6">
      <w:rPr>
        <w:i/>
        <w:sz w:val="17"/>
        <w:szCs w:val="17"/>
      </w:rPr>
      <w:fldChar w:fldCharType="end"/>
    </w:r>
    <w:r w:rsidRPr="004063B6">
      <w:rPr>
        <w:i/>
        <w:sz w:val="17"/>
        <w:szCs w:val="17"/>
      </w:rPr>
      <w:t xml:space="preserve"> od </w:t>
    </w:r>
    <w:r w:rsidRPr="004063B6">
      <w:rPr>
        <w:i/>
        <w:sz w:val="17"/>
        <w:szCs w:val="17"/>
      </w:rPr>
      <w:fldChar w:fldCharType="begin"/>
    </w:r>
    <w:r w:rsidRPr="004063B6">
      <w:rPr>
        <w:i/>
        <w:sz w:val="17"/>
        <w:szCs w:val="17"/>
      </w:rPr>
      <w:instrText xml:space="preserve"> NUMPAGES </w:instrText>
    </w:r>
    <w:r w:rsidRPr="004063B6">
      <w:rPr>
        <w:i/>
        <w:sz w:val="17"/>
        <w:szCs w:val="17"/>
      </w:rPr>
      <w:fldChar w:fldCharType="separate"/>
    </w:r>
    <w:r>
      <w:rPr>
        <w:i/>
        <w:noProof/>
        <w:sz w:val="17"/>
        <w:szCs w:val="17"/>
      </w:rPr>
      <w:t>4</w:t>
    </w:r>
    <w:r w:rsidRPr="004063B6">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9002C" w14:textId="77777777" w:rsidR="00D80BFF" w:rsidRDefault="00D80BFF">
      <w:r>
        <w:separator/>
      </w:r>
    </w:p>
  </w:footnote>
  <w:footnote w:type="continuationSeparator" w:id="0">
    <w:p w14:paraId="6DC0A1B4" w14:textId="77777777" w:rsidR="00D80BFF" w:rsidRDefault="00D80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253A2" w14:textId="7E190371" w:rsidR="00600148" w:rsidRPr="00224A8F" w:rsidRDefault="00600148" w:rsidP="00CB74D4">
    <w:pPr>
      <w:pStyle w:val="Glava"/>
      <w:pBdr>
        <w:bottom w:val="single" w:sz="4" w:space="1" w:color="auto"/>
      </w:pBdr>
      <w:tabs>
        <w:tab w:val="left" w:pos="8160"/>
      </w:tabs>
      <w:jc w:val="both"/>
      <w:rPr>
        <w:i/>
        <w:sz w:val="16"/>
        <w:szCs w:val="16"/>
      </w:rPr>
    </w:pPr>
    <w:r>
      <w:rPr>
        <w:i/>
        <w:sz w:val="16"/>
        <w:szCs w:val="16"/>
      </w:rPr>
      <w:t xml:space="preserve">Obrazec </w:t>
    </w:r>
    <w:proofErr w:type="gramStart"/>
    <w:r w:rsidR="004675C7">
      <w:rPr>
        <w:i/>
        <w:sz w:val="16"/>
        <w:szCs w:val="16"/>
      </w:rPr>
      <w:t>V</w:t>
    </w:r>
    <w:r>
      <w:rPr>
        <w:i/>
        <w:sz w:val="16"/>
        <w:szCs w:val="16"/>
      </w:rPr>
      <w:t>-5</w:t>
    </w:r>
    <w:r w:rsidR="009C4716">
      <w:rPr>
        <w:i/>
        <w:sz w:val="16"/>
        <w:szCs w:val="16"/>
      </w:rPr>
      <w:t xml:space="preserve">  </w:t>
    </w:r>
    <w:r>
      <w:rPr>
        <w:i/>
        <w:sz w:val="16"/>
        <w:szCs w:val="16"/>
      </w:rPr>
      <w:t xml:space="preserve"> </w:t>
    </w:r>
    <w:proofErr w:type="gramEnd"/>
    <w:r w:rsidR="00502125">
      <w:rPr>
        <w:i/>
        <w:sz w:val="16"/>
        <w:szCs w:val="16"/>
      </w:rPr>
      <w:tab/>
      <w:t xml:space="preserve">                                                                                                                             </w:t>
    </w:r>
    <w:r w:rsidR="00A66BA1">
      <w:rPr>
        <w:i/>
        <w:sz w:val="16"/>
        <w:szCs w:val="16"/>
      </w:rPr>
      <w:t xml:space="preserve">                     </w:t>
    </w:r>
    <w:r w:rsidR="00502125">
      <w:rPr>
        <w:i/>
        <w:sz w:val="16"/>
        <w:szCs w:val="16"/>
      </w:rPr>
      <w:t xml:space="preserve">   </w:t>
    </w:r>
    <w:r w:rsidR="00502125" w:rsidRPr="00502125">
      <w:rPr>
        <w:i/>
        <w:sz w:val="16"/>
        <w:szCs w:val="16"/>
      </w:rPr>
      <w:t xml:space="preserve">Tehnične specifikacije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875E3"/>
    <w:multiLevelType w:val="hybridMultilevel"/>
    <w:tmpl w:val="F31281B8"/>
    <w:lvl w:ilvl="0" w:tplc="FFFFFFFF">
      <w:start w:val="1"/>
      <w:numFmt w:val="bullet"/>
      <w:lvlText w:val="-"/>
      <w:lvlJc w:val="left"/>
      <w:pPr>
        <w:ind w:left="502" w:hanging="360"/>
      </w:pPr>
      <w:rPr>
        <w:rFonts w:ascii="Euphemia" w:hAnsi="Euphemia" w:hint="default"/>
      </w:rPr>
    </w:lvl>
    <w:lvl w:ilvl="1" w:tplc="91724E6E">
      <w:start w:val="5"/>
      <w:numFmt w:val="bullet"/>
      <w:lvlText w:val="-"/>
      <w:lvlJc w:val="left"/>
      <w:pPr>
        <w:ind w:left="1069" w:hanging="360"/>
      </w:pPr>
      <w:rPr>
        <w:rFonts w:ascii="Arial" w:eastAsia="Times New Roman" w:hAnsi="Arial" w:cs="Arial" w:hint="default"/>
      </w:rPr>
    </w:lvl>
    <w:lvl w:ilvl="2" w:tplc="FFFFFFFF">
      <w:start w:val="1"/>
      <w:numFmt w:val="lowerLetter"/>
      <w:lvlText w:val="%3."/>
      <w:lvlJc w:val="left"/>
      <w:pPr>
        <w:ind w:left="2160" w:hanging="180"/>
      </w:pPr>
      <w:rPr>
        <w:rFonts w:asciiTheme="minorHAnsi" w:eastAsia="Times New Roman" w:hAnsiTheme="minorHAnsi" w:cstheme="minorHAnsi"/>
      </w:rPr>
    </w:lvl>
    <w:lvl w:ilvl="3" w:tplc="FFFFFFFF">
      <w:start w:val="2"/>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350528"/>
    <w:multiLevelType w:val="hybridMultilevel"/>
    <w:tmpl w:val="622A504C"/>
    <w:lvl w:ilvl="0" w:tplc="FFFFFFFF">
      <w:start w:val="1"/>
      <w:numFmt w:val="bullet"/>
      <w:lvlText w:val="-"/>
      <w:lvlJc w:val="left"/>
      <w:pPr>
        <w:ind w:left="502" w:hanging="360"/>
      </w:pPr>
      <w:rPr>
        <w:rFonts w:ascii="Euphemia" w:hAnsi="Euphemia" w:hint="default"/>
      </w:rPr>
    </w:lvl>
    <w:lvl w:ilvl="1" w:tplc="91724E6E">
      <w:start w:val="5"/>
      <w:numFmt w:val="bullet"/>
      <w:lvlText w:val="-"/>
      <w:lvlJc w:val="left"/>
      <w:pPr>
        <w:ind w:left="1069" w:hanging="360"/>
      </w:pPr>
      <w:rPr>
        <w:rFonts w:ascii="Arial" w:eastAsia="Times New Roman" w:hAnsi="Arial" w:cs="Arial" w:hint="default"/>
      </w:rPr>
    </w:lvl>
    <w:lvl w:ilvl="2" w:tplc="FFFFFFFF">
      <w:start w:val="1"/>
      <w:numFmt w:val="lowerLetter"/>
      <w:lvlText w:val="%3."/>
      <w:lvlJc w:val="left"/>
      <w:pPr>
        <w:ind w:left="2160" w:hanging="180"/>
      </w:pPr>
      <w:rPr>
        <w:rFonts w:asciiTheme="minorHAnsi" w:eastAsia="Times New Roman" w:hAnsiTheme="minorHAnsi" w:cstheme="minorHAnsi"/>
      </w:rPr>
    </w:lvl>
    <w:lvl w:ilvl="3" w:tplc="FFFFFFFF">
      <w:start w:val="2"/>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8644CB"/>
    <w:multiLevelType w:val="hybridMultilevel"/>
    <w:tmpl w:val="3EA22D24"/>
    <w:lvl w:ilvl="0" w:tplc="FFFFFFFF">
      <w:start w:val="1"/>
      <w:numFmt w:val="bullet"/>
      <w:lvlText w:val="-"/>
      <w:lvlJc w:val="left"/>
      <w:pPr>
        <w:ind w:left="502" w:hanging="360"/>
      </w:pPr>
      <w:rPr>
        <w:rFonts w:ascii="Euphemia" w:hAnsi="Euphemia" w:hint="default"/>
      </w:rPr>
    </w:lvl>
    <w:lvl w:ilvl="1" w:tplc="91724E6E">
      <w:start w:val="5"/>
      <w:numFmt w:val="bullet"/>
      <w:lvlText w:val="-"/>
      <w:lvlJc w:val="left"/>
      <w:pPr>
        <w:ind w:left="1069" w:hanging="360"/>
      </w:pPr>
      <w:rPr>
        <w:rFonts w:ascii="Arial" w:eastAsia="Times New Roman" w:hAnsi="Arial" w:cs="Arial" w:hint="default"/>
      </w:rPr>
    </w:lvl>
    <w:lvl w:ilvl="2" w:tplc="FFFFFFFF">
      <w:start w:val="1"/>
      <w:numFmt w:val="lowerLetter"/>
      <w:lvlText w:val="%3."/>
      <w:lvlJc w:val="left"/>
      <w:pPr>
        <w:ind w:left="2160" w:hanging="180"/>
      </w:pPr>
      <w:rPr>
        <w:rFonts w:asciiTheme="minorHAnsi" w:eastAsia="Times New Roman" w:hAnsiTheme="minorHAnsi" w:cstheme="minorHAnsi"/>
      </w:rPr>
    </w:lvl>
    <w:lvl w:ilvl="3" w:tplc="FFFFFFFF">
      <w:start w:val="2"/>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BE0FBF"/>
    <w:multiLevelType w:val="hybridMultilevel"/>
    <w:tmpl w:val="592C69D4"/>
    <w:lvl w:ilvl="0" w:tplc="FFFFFFFF">
      <w:start w:val="1"/>
      <w:numFmt w:val="bullet"/>
      <w:lvlText w:val="-"/>
      <w:lvlJc w:val="left"/>
      <w:pPr>
        <w:ind w:left="502" w:hanging="360"/>
      </w:pPr>
      <w:rPr>
        <w:rFonts w:ascii="Euphemia" w:hAnsi="Euphemia" w:hint="default"/>
      </w:rPr>
    </w:lvl>
    <w:lvl w:ilvl="1" w:tplc="91724E6E">
      <w:start w:val="5"/>
      <w:numFmt w:val="bullet"/>
      <w:lvlText w:val="-"/>
      <w:lvlJc w:val="left"/>
      <w:pPr>
        <w:ind w:left="1069" w:hanging="360"/>
      </w:pPr>
      <w:rPr>
        <w:rFonts w:ascii="Arial" w:eastAsia="Times New Roman" w:hAnsi="Arial" w:cs="Arial" w:hint="default"/>
      </w:rPr>
    </w:lvl>
    <w:lvl w:ilvl="2" w:tplc="FFFFFFFF">
      <w:start w:val="1"/>
      <w:numFmt w:val="lowerLetter"/>
      <w:lvlText w:val="%3."/>
      <w:lvlJc w:val="left"/>
      <w:pPr>
        <w:ind w:left="2160" w:hanging="180"/>
      </w:pPr>
      <w:rPr>
        <w:rFonts w:asciiTheme="minorHAnsi" w:eastAsia="Times New Roman" w:hAnsiTheme="minorHAnsi" w:cstheme="minorHAnsi"/>
      </w:rPr>
    </w:lvl>
    <w:lvl w:ilvl="3" w:tplc="FFFFFFFF">
      <w:start w:val="2"/>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875022"/>
    <w:multiLevelType w:val="hybridMultilevel"/>
    <w:tmpl w:val="D22A333C"/>
    <w:lvl w:ilvl="0" w:tplc="FFFFFFFF">
      <w:start w:val="1"/>
      <w:numFmt w:val="bullet"/>
      <w:lvlText w:val="-"/>
      <w:lvlJc w:val="left"/>
      <w:pPr>
        <w:ind w:left="502" w:hanging="360"/>
      </w:pPr>
      <w:rPr>
        <w:rFonts w:ascii="Euphemia" w:hAnsi="Euphemia" w:hint="default"/>
      </w:rPr>
    </w:lvl>
    <w:lvl w:ilvl="1" w:tplc="91724E6E">
      <w:start w:val="5"/>
      <w:numFmt w:val="bullet"/>
      <w:lvlText w:val="-"/>
      <w:lvlJc w:val="left"/>
      <w:pPr>
        <w:ind w:left="1069" w:hanging="360"/>
      </w:pPr>
      <w:rPr>
        <w:rFonts w:ascii="Arial" w:eastAsia="Times New Roman" w:hAnsi="Arial" w:cs="Arial" w:hint="default"/>
      </w:rPr>
    </w:lvl>
    <w:lvl w:ilvl="2" w:tplc="FFFFFFFF">
      <w:start w:val="1"/>
      <w:numFmt w:val="lowerLetter"/>
      <w:lvlText w:val="%3."/>
      <w:lvlJc w:val="left"/>
      <w:pPr>
        <w:ind w:left="2160" w:hanging="180"/>
      </w:pPr>
      <w:rPr>
        <w:rFonts w:asciiTheme="minorHAnsi" w:eastAsia="Times New Roman" w:hAnsiTheme="minorHAnsi" w:cstheme="minorHAnsi"/>
      </w:rPr>
    </w:lvl>
    <w:lvl w:ilvl="3" w:tplc="FFFFFFFF">
      <w:start w:val="2"/>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5273574"/>
    <w:multiLevelType w:val="hybridMultilevel"/>
    <w:tmpl w:val="4CE8F082"/>
    <w:lvl w:ilvl="0" w:tplc="1ED891F8">
      <w:start w:val="7"/>
      <w:numFmt w:val="bullet"/>
      <w:lvlText w:val="-"/>
      <w:lvlJc w:val="left"/>
      <w:pPr>
        <w:ind w:left="1004" w:hanging="360"/>
      </w:pPr>
      <w:rPr>
        <w:rFonts w:ascii="Calibri" w:eastAsia="Times New Roman"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6" w15:restartNumberingAfterBreak="0">
    <w:nsid w:val="171371A8"/>
    <w:multiLevelType w:val="hybridMultilevel"/>
    <w:tmpl w:val="D996D7E0"/>
    <w:lvl w:ilvl="0" w:tplc="B7283028">
      <w:numFmt w:val="bullet"/>
      <w:lvlText w:val="-"/>
      <w:lvlJc w:val="left"/>
      <w:pPr>
        <w:ind w:left="720" w:hanging="360"/>
      </w:pPr>
      <w:rPr>
        <w:rFonts w:ascii="Calibri" w:eastAsia="Times New Roman" w:hAnsi="Calibri" w:cs="Calibri"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EA1FB3"/>
    <w:multiLevelType w:val="hybridMultilevel"/>
    <w:tmpl w:val="913AF5E2"/>
    <w:lvl w:ilvl="0" w:tplc="FFFFFFFF">
      <w:start w:val="1"/>
      <w:numFmt w:val="bullet"/>
      <w:lvlText w:val="-"/>
      <w:lvlJc w:val="left"/>
      <w:pPr>
        <w:ind w:left="502" w:hanging="360"/>
      </w:pPr>
      <w:rPr>
        <w:rFonts w:ascii="Euphemia" w:hAnsi="Euphemia" w:hint="default"/>
      </w:rPr>
    </w:lvl>
    <w:lvl w:ilvl="1" w:tplc="91724E6E">
      <w:start w:val="5"/>
      <w:numFmt w:val="bullet"/>
      <w:lvlText w:val="-"/>
      <w:lvlJc w:val="left"/>
      <w:pPr>
        <w:ind w:left="1069" w:hanging="360"/>
      </w:pPr>
      <w:rPr>
        <w:rFonts w:ascii="Arial" w:eastAsia="Times New Roman" w:hAnsi="Arial" w:cs="Arial" w:hint="default"/>
      </w:rPr>
    </w:lvl>
    <w:lvl w:ilvl="2" w:tplc="FFFFFFFF">
      <w:start w:val="1"/>
      <w:numFmt w:val="lowerLetter"/>
      <w:lvlText w:val="%3."/>
      <w:lvlJc w:val="left"/>
      <w:pPr>
        <w:ind w:left="2160" w:hanging="180"/>
      </w:pPr>
      <w:rPr>
        <w:rFonts w:asciiTheme="minorHAnsi" w:eastAsia="Times New Roman" w:hAnsiTheme="minorHAnsi" w:cstheme="minorHAnsi"/>
      </w:rPr>
    </w:lvl>
    <w:lvl w:ilvl="3" w:tplc="FFFFFFFF">
      <w:start w:val="2"/>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3D6AAC"/>
    <w:multiLevelType w:val="hybridMultilevel"/>
    <w:tmpl w:val="928C86B8"/>
    <w:lvl w:ilvl="0" w:tplc="FFFFFFFF">
      <w:start w:val="1"/>
      <w:numFmt w:val="bullet"/>
      <w:lvlText w:val="-"/>
      <w:lvlJc w:val="left"/>
      <w:pPr>
        <w:ind w:left="502" w:hanging="360"/>
      </w:pPr>
      <w:rPr>
        <w:rFonts w:ascii="Euphemia" w:hAnsi="Euphemia" w:hint="default"/>
      </w:rPr>
    </w:lvl>
    <w:lvl w:ilvl="1" w:tplc="91724E6E">
      <w:start w:val="5"/>
      <w:numFmt w:val="bullet"/>
      <w:lvlText w:val="-"/>
      <w:lvlJc w:val="left"/>
      <w:pPr>
        <w:ind w:left="1069" w:hanging="360"/>
      </w:pPr>
      <w:rPr>
        <w:rFonts w:ascii="Arial" w:eastAsia="Times New Roman" w:hAnsi="Arial" w:cs="Arial" w:hint="default"/>
      </w:rPr>
    </w:lvl>
    <w:lvl w:ilvl="2" w:tplc="FFFFFFFF">
      <w:start w:val="1"/>
      <w:numFmt w:val="lowerLetter"/>
      <w:lvlText w:val="%3."/>
      <w:lvlJc w:val="left"/>
      <w:pPr>
        <w:ind w:left="2160" w:hanging="180"/>
      </w:pPr>
      <w:rPr>
        <w:rFonts w:asciiTheme="minorHAnsi" w:eastAsia="Times New Roman" w:hAnsiTheme="minorHAnsi" w:cstheme="minorHAnsi"/>
      </w:rPr>
    </w:lvl>
    <w:lvl w:ilvl="3" w:tplc="FFFFFFFF">
      <w:start w:val="2"/>
      <w:numFmt w:val="upperLetter"/>
      <w:lvlText w:val="%4."/>
      <w:lvlJc w:val="left"/>
      <w:pPr>
        <w:ind w:left="2880" w:hanging="360"/>
      </w:pPr>
      <w:rPr>
        <w:rFonts w:hint="default"/>
      </w:rPr>
    </w:lvl>
    <w:lvl w:ilvl="4" w:tplc="FFFFFFFF">
      <w:start w:val="2"/>
      <w:numFmt w:val="upperRoman"/>
      <w:lvlText w:val="%5."/>
      <w:lvlJc w:val="left"/>
      <w:pPr>
        <w:ind w:left="3960" w:hanging="720"/>
      </w:pPr>
      <w:rPr>
        <w:rFonts w:hint="default"/>
      </w:r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32E4BE3"/>
    <w:multiLevelType w:val="hybridMultilevel"/>
    <w:tmpl w:val="5E401E62"/>
    <w:lvl w:ilvl="0" w:tplc="FFFFFFFF">
      <w:start w:val="1"/>
      <w:numFmt w:val="bullet"/>
      <w:lvlText w:val="-"/>
      <w:lvlJc w:val="left"/>
      <w:pPr>
        <w:ind w:left="502" w:hanging="360"/>
      </w:pPr>
      <w:rPr>
        <w:rFonts w:ascii="Euphemia" w:hAnsi="Euphemia" w:hint="default"/>
      </w:rPr>
    </w:lvl>
    <w:lvl w:ilvl="1" w:tplc="91724E6E">
      <w:start w:val="5"/>
      <w:numFmt w:val="bullet"/>
      <w:lvlText w:val="-"/>
      <w:lvlJc w:val="left"/>
      <w:pPr>
        <w:ind w:left="1069" w:hanging="360"/>
      </w:pPr>
      <w:rPr>
        <w:rFonts w:ascii="Arial" w:eastAsia="Times New Roman" w:hAnsi="Arial" w:cs="Arial" w:hint="default"/>
      </w:rPr>
    </w:lvl>
    <w:lvl w:ilvl="2" w:tplc="FFFFFFFF">
      <w:start w:val="1"/>
      <w:numFmt w:val="lowerLetter"/>
      <w:lvlText w:val="%3."/>
      <w:lvlJc w:val="left"/>
      <w:pPr>
        <w:ind w:left="2160" w:hanging="180"/>
      </w:pPr>
      <w:rPr>
        <w:rFonts w:asciiTheme="minorHAnsi" w:eastAsia="Times New Roman" w:hAnsiTheme="minorHAnsi" w:cstheme="minorHAnsi"/>
      </w:rPr>
    </w:lvl>
    <w:lvl w:ilvl="3" w:tplc="FFFFFFFF">
      <w:start w:val="2"/>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0527693"/>
    <w:multiLevelType w:val="hybridMultilevel"/>
    <w:tmpl w:val="543CF364"/>
    <w:lvl w:ilvl="0" w:tplc="91724E6E">
      <w:start w:val="5"/>
      <w:numFmt w:val="bullet"/>
      <w:lvlText w:val="-"/>
      <w:lvlJc w:val="left"/>
      <w:pPr>
        <w:ind w:left="1270" w:hanging="360"/>
      </w:pPr>
      <w:rPr>
        <w:rFonts w:ascii="Arial" w:eastAsia="Times New Roman" w:hAnsi="Arial" w:cs="Arial" w:hint="default"/>
      </w:rPr>
    </w:lvl>
    <w:lvl w:ilvl="1" w:tplc="FFFFFFFF">
      <w:start w:val="1"/>
      <w:numFmt w:val="lowerLetter"/>
      <w:lvlText w:val="%2."/>
      <w:lvlJc w:val="left"/>
      <w:pPr>
        <w:ind w:left="1990" w:hanging="360"/>
      </w:pPr>
    </w:lvl>
    <w:lvl w:ilvl="2" w:tplc="FFFFFFFF" w:tentative="1">
      <w:start w:val="1"/>
      <w:numFmt w:val="lowerRoman"/>
      <w:lvlText w:val="%3."/>
      <w:lvlJc w:val="right"/>
      <w:pPr>
        <w:ind w:left="2710" w:hanging="180"/>
      </w:pPr>
    </w:lvl>
    <w:lvl w:ilvl="3" w:tplc="FFFFFFFF" w:tentative="1">
      <w:start w:val="1"/>
      <w:numFmt w:val="decimal"/>
      <w:lvlText w:val="%4."/>
      <w:lvlJc w:val="left"/>
      <w:pPr>
        <w:ind w:left="3430" w:hanging="360"/>
      </w:pPr>
    </w:lvl>
    <w:lvl w:ilvl="4" w:tplc="FFFFFFFF" w:tentative="1">
      <w:start w:val="1"/>
      <w:numFmt w:val="lowerLetter"/>
      <w:lvlText w:val="%5."/>
      <w:lvlJc w:val="left"/>
      <w:pPr>
        <w:ind w:left="4150" w:hanging="360"/>
      </w:pPr>
    </w:lvl>
    <w:lvl w:ilvl="5" w:tplc="FFFFFFFF" w:tentative="1">
      <w:start w:val="1"/>
      <w:numFmt w:val="lowerRoman"/>
      <w:lvlText w:val="%6."/>
      <w:lvlJc w:val="right"/>
      <w:pPr>
        <w:ind w:left="4870" w:hanging="180"/>
      </w:pPr>
    </w:lvl>
    <w:lvl w:ilvl="6" w:tplc="FFFFFFFF" w:tentative="1">
      <w:start w:val="1"/>
      <w:numFmt w:val="decimal"/>
      <w:lvlText w:val="%7."/>
      <w:lvlJc w:val="left"/>
      <w:pPr>
        <w:ind w:left="5590" w:hanging="360"/>
      </w:pPr>
    </w:lvl>
    <w:lvl w:ilvl="7" w:tplc="FFFFFFFF" w:tentative="1">
      <w:start w:val="1"/>
      <w:numFmt w:val="lowerLetter"/>
      <w:lvlText w:val="%8."/>
      <w:lvlJc w:val="left"/>
      <w:pPr>
        <w:ind w:left="6310" w:hanging="360"/>
      </w:pPr>
    </w:lvl>
    <w:lvl w:ilvl="8" w:tplc="FFFFFFFF" w:tentative="1">
      <w:start w:val="1"/>
      <w:numFmt w:val="lowerRoman"/>
      <w:lvlText w:val="%9."/>
      <w:lvlJc w:val="right"/>
      <w:pPr>
        <w:ind w:left="7030" w:hanging="180"/>
      </w:pPr>
    </w:lvl>
  </w:abstractNum>
  <w:abstractNum w:abstractNumId="11" w15:restartNumberingAfterBreak="0">
    <w:nsid w:val="33020589"/>
    <w:multiLevelType w:val="hybridMultilevel"/>
    <w:tmpl w:val="F61638C0"/>
    <w:lvl w:ilvl="0" w:tplc="FFFFFFFF">
      <w:start w:val="1"/>
      <w:numFmt w:val="bullet"/>
      <w:lvlText w:val="-"/>
      <w:lvlJc w:val="left"/>
      <w:pPr>
        <w:ind w:left="502" w:hanging="360"/>
      </w:pPr>
      <w:rPr>
        <w:rFonts w:ascii="Euphemia" w:hAnsi="Euphemia" w:hint="default"/>
      </w:rPr>
    </w:lvl>
    <w:lvl w:ilvl="1" w:tplc="91724E6E">
      <w:start w:val="5"/>
      <w:numFmt w:val="bullet"/>
      <w:lvlText w:val="-"/>
      <w:lvlJc w:val="left"/>
      <w:pPr>
        <w:ind w:left="1069" w:hanging="360"/>
      </w:pPr>
      <w:rPr>
        <w:rFonts w:ascii="Arial" w:eastAsia="Times New Roman" w:hAnsi="Arial" w:cs="Arial" w:hint="default"/>
      </w:rPr>
    </w:lvl>
    <w:lvl w:ilvl="2" w:tplc="FFFFFFFF">
      <w:start w:val="1"/>
      <w:numFmt w:val="lowerLetter"/>
      <w:lvlText w:val="%3."/>
      <w:lvlJc w:val="left"/>
      <w:pPr>
        <w:ind w:left="2160" w:hanging="180"/>
      </w:pPr>
      <w:rPr>
        <w:rFonts w:asciiTheme="minorHAnsi" w:eastAsia="Times New Roman" w:hAnsiTheme="minorHAnsi" w:cstheme="minorHAnsi"/>
      </w:rPr>
    </w:lvl>
    <w:lvl w:ilvl="3" w:tplc="FFFFFFFF">
      <w:start w:val="2"/>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5C16B84"/>
    <w:multiLevelType w:val="multilevel"/>
    <w:tmpl w:val="ED100F9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B8D4518"/>
    <w:multiLevelType w:val="hybridMultilevel"/>
    <w:tmpl w:val="EADC87E4"/>
    <w:lvl w:ilvl="0" w:tplc="FFFFFFFF">
      <w:start w:val="1"/>
      <w:numFmt w:val="lowerLetter"/>
      <w:lvlText w:val="%1."/>
      <w:lvlJc w:val="left"/>
      <w:pPr>
        <w:ind w:left="1270" w:hanging="360"/>
      </w:pPr>
    </w:lvl>
    <w:lvl w:ilvl="1" w:tplc="91724E6E">
      <w:start w:val="5"/>
      <w:numFmt w:val="bullet"/>
      <w:lvlText w:val="-"/>
      <w:lvlJc w:val="left"/>
      <w:pPr>
        <w:ind w:left="1270" w:hanging="360"/>
      </w:pPr>
      <w:rPr>
        <w:rFonts w:ascii="Arial" w:eastAsia="Times New Roman" w:hAnsi="Arial" w:cs="Arial" w:hint="default"/>
      </w:rPr>
    </w:lvl>
    <w:lvl w:ilvl="2" w:tplc="FFFFFFFF" w:tentative="1">
      <w:start w:val="1"/>
      <w:numFmt w:val="lowerRoman"/>
      <w:lvlText w:val="%3."/>
      <w:lvlJc w:val="right"/>
      <w:pPr>
        <w:ind w:left="2710" w:hanging="180"/>
      </w:pPr>
    </w:lvl>
    <w:lvl w:ilvl="3" w:tplc="FFFFFFFF" w:tentative="1">
      <w:start w:val="1"/>
      <w:numFmt w:val="decimal"/>
      <w:lvlText w:val="%4."/>
      <w:lvlJc w:val="left"/>
      <w:pPr>
        <w:ind w:left="3430" w:hanging="360"/>
      </w:pPr>
    </w:lvl>
    <w:lvl w:ilvl="4" w:tplc="FFFFFFFF" w:tentative="1">
      <w:start w:val="1"/>
      <w:numFmt w:val="lowerLetter"/>
      <w:lvlText w:val="%5."/>
      <w:lvlJc w:val="left"/>
      <w:pPr>
        <w:ind w:left="4150" w:hanging="360"/>
      </w:pPr>
    </w:lvl>
    <w:lvl w:ilvl="5" w:tplc="FFFFFFFF" w:tentative="1">
      <w:start w:val="1"/>
      <w:numFmt w:val="lowerRoman"/>
      <w:lvlText w:val="%6."/>
      <w:lvlJc w:val="right"/>
      <w:pPr>
        <w:ind w:left="4870" w:hanging="180"/>
      </w:pPr>
    </w:lvl>
    <w:lvl w:ilvl="6" w:tplc="FFFFFFFF" w:tentative="1">
      <w:start w:val="1"/>
      <w:numFmt w:val="decimal"/>
      <w:lvlText w:val="%7."/>
      <w:lvlJc w:val="left"/>
      <w:pPr>
        <w:ind w:left="5590" w:hanging="360"/>
      </w:pPr>
    </w:lvl>
    <w:lvl w:ilvl="7" w:tplc="FFFFFFFF" w:tentative="1">
      <w:start w:val="1"/>
      <w:numFmt w:val="lowerLetter"/>
      <w:lvlText w:val="%8."/>
      <w:lvlJc w:val="left"/>
      <w:pPr>
        <w:ind w:left="6310" w:hanging="360"/>
      </w:pPr>
    </w:lvl>
    <w:lvl w:ilvl="8" w:tplc="FFFFFFFF" w:tentative="1">
      <w:start w:val="1"/>
      <w:numFmt w:val="lowerRoman"/>
      <w:lvlText w:val="%9."/>
      <w:lvlJc w:val="right"/>
      <w:pPr>
        <w:ind w:left="7030" w:hanging="180"/>
      </w:pPr>
    </w:lvl>
  </w:abstractNum>
  <w:abstractNum w:abstractNumId="14" w15:restartNumberingAfterBreak="0">
    <w:nsid w:val="3C327A17"/>
    <w:multiLevelType w:val="hybridMultilevel"/>
    <w:tmpl w:val="330245AA"/>
    <w:lvl w:ilvl="0" w:tplc="1C3EED82">
      <w:start w:val="8"/>
      <w:numFmt w:val="bullet"/>
      <w:lvlText w:val="-"/>
      <w:lvlJc w:val="left"/>
      <w:pPr>
        <w:ind w:left="833" w:hanging="360"/>
      </w:pPr>
      <w:rPr>
        <w:rFonts w:ascii="Calibri" w:eastAsia="Calibri" w:hAnsi="Calibri" w:cs="Calibri" w:hint="default"/>
      </w:rPr>
    </w:lvl>
    <w:lvl w:ilvl="1" w:tplc="04240003" w:tentative="1">
      <w:start w:val="1"/>
      <w:numFmt w:val="bullet"/>
      <w:lvlText w:val="o"/>
      <w:lvlJc w:val="left"/>
      <w:pPr>
        <w:ind w:left="1553" w:hanging="360"/>
      </w:pPr>
      <w:rPr>
        <w:rFonts w:ascii="Courier New" w:hAnsi="Courier New" w:cs="Courier New" w:hint="default"/>
      </w:rPr>
    </w:lvl>
    <w:lvl w:ilvl="2" w:tplc="04240005" w:tentative="1">
      <w:start w:val="1"/>
      <w:numFmt w:val="bullet"/>
      <w:lvlText w:val=""/>
      <w:lvlJc w:val="left"/>
      <w:pPr>
        <w:ind w:left="2273" w:hanging="360"/>
      </w:pPr>
      <w:rPr>
        <w:rFonts w:ascii="Wingdings" w:hAnsi="Wingdings" w:hint="default"/>
      </w:rPr>
    </w:lvl>
    <w:lvl w:ilvl="3" w:tplc="04240001" w:tentative="1">
      <w:start w:val="1"/>
      <w:numFmt w:val="bullet"/>
      <w:lvlText w:val=""/>
      <w:lvlJc w:val="left"/>
      <w:pPr>
        <w:ind w:left="2993" w:hanging="360"/>
      </w:pPr>
      <w:rPr>
        <w:rFonts w:ascii="Symbol" w:hAnsi="Symbol" w:hint="default"/>
      </w:rPr>
    </w:lvl>
    <w:lvl w:ilvl="4" w:tplc="04240003" w:tentative="1">
      <w:start w:val="1"/>
      <w:numFmt w:val="bullet"/>
      <w:lvlText w:val="o"/>
      <w:lvlJc w:val="left"/>
      <w:pPr>
        <w:ind w:left="3713" w:hanging="360"/>
      </w:pPr>
      <w:rPr>
        <w:rFonts w:ascii="Courier New" w:hAnsi="Courier New" w:cs="Courier New" w:hint="default"/>
      </w:rPr>
    </w:lvl>
    <w:lvl w:ilvl="5" w:tplc="04240005" w:tentative="1">
      <w:start w:val="1"/>
      <w:numFmt w:val="bullet"/>
      <w:lvlText w:val=""/>
      <w:lvlJc w:val="left"/>
      <w:pPr>
        <w:ind w:left="4433" w:hanging="360"/>
      </w:pPr>
      <w:rPr>
        <w:rFonts w:ascii="Wingdings" w:hAnsi="Wingdings" w:hint="default"/>
      </w:rPr>
    </w:lvl>
    <w:lvl w:ilvl="6" w:tplc="04240001" w:tentative="1">
      <w:start w:val="1"/>
      <w:numFmt w:val="bullet"/>
      <w:lvlText w:val=""/>
      <w:lvlJc w:val="left"/>
      <w:pPr>
        <w:ind w:left="5153" w:hanging="360"/>
      </w:pPr>
      <w:rPr>
        <w:rFonts w:ascii="Symbol" w:hAnsi="Symbol" w:hint="default"/>
      </w:rPr>
    </w:lvl>
    <w:lvl w:ilvl="7" w:tplc="04240003" w:tentative="1">
      <w:start w:val="1"/>
      <w:numFmt w:val="bullet"/>
      <w:lvlText w:val="o"/>
      <w:lvlJc w:val="left"/>
      <w:pPr>
        <w:ind w:left="5873" w:hanging="360"/>
      </w:pPr>
      <w:rPr>
        <w:rFonts w:ascii="Courier New" w:hAnsi="Courier New" w:cs="Courier New" w:hint="default"/>
      </w:rPr>
    </w:lvl>
    <w:lvl w:ilvl="8" w:tplc="04240005" w:tentative="1">
      <w:start w:val="1"/>
      <w:numFmt w:val="bullet"/>
      <w:lvlText w:val=""/>
      <w:lvlJc w:val="left"/>
      <w:pPr>
        <w:ind w:left="6593" w:hanging="360"/>
      </w:pPr>
      <w:rPr>
        <w:rFonts w:ascii="Wingdings" w:hAnsi="Wingdings" w:hint="default"/>
      </w:rPr>
    </w:lvl>
  </w:abstractNum>
  <w:abstractNum w:abstractNumId="15" w15:restartNumberingAfterBreak="0">
    <w:nsid w:val="3C5955C5"/>
    <w:multiLevelType w:val="hybridMultilevel"/>
    <w:tmpl w:val="294A6592"/>
    <w:lvl w:ilvl="0" w:tplc="07988D2E">
      <w:start w:val="1"/>
      <w:numFmt w:val="upperRoman"/>
      <w:lvlText w:val="%1."/>
      <w:lvlJc w:val="right"/>
      <w:pPr>
        <w:ind w:left="644" w:hanging="360"/>
      </w:pPr>
      <w:rPr>
        <w:color w:val="FFFFFF" w:themeColor="background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C5E1514"/>
    <w:multiLevelType w:val="hybridMultilevel"/>
    <w:tmpl w:val="7FCE8694"/>
    <w:lvl w:ilvl="0" w:tplc="FFFFFFFF">
      <w:start w:val="1"/>
      <w:numFmt w:val="bullet"/>
      <w:lvlText w:val="-"/>
      <w:lvlJc w:val="left"/>
      <w:pPr>
        <w:ind w:left="502" w:hanging="360"/>
      </w:pPr>
      <w:rPr>
        <w:rFonts w:ascii="Euphemia" w:hAnsi="Euphemia" w:hint="default"/>
      </w:rPr>
    </w:lvl>
    <w:lvl w:ilvl="1" w:tplc="91724E6E">
      <w:start w:val="5"/>
      <w:numFmt w:val="bullet"/>
      <w:lvlText w:val="-"/>
      <w:lvlJc w:val="left"/>
      <w:pPr>
        <w:ind w:left="1270" w:hanging="360"/>
      </w:pPr>
      <w:rPr>
        <w:rFonts w:ascii="Arial" w:eastAsia="Times New Roman" w:hAnsi="Arial" w:cs="Arial" w:hint="default"/>
      </w:rPr>
    </w:lvl>
    <w:lvl w:ilvl="2" w:tplc="FFFFFFFF">
      <w:start w:val="1"/>
      <w:numFmt w:val="lowerLetter"/>
      <w:lvlText w:val="%3."/>
      <w:lvlJc w:val="left"/>
      <w:pPr>
        <w:ind w:left="2160" w:hanging="180"/>
      </w:pPr>
      <w:rPr>
        <w:rFonts w:asciiTheme="minorHAnsi" w:eastAsia="Times New Roman" w:hAnsiTheme="minorHAnsi" w:cstheme="minorHAnsi"/>
      </w:rPr>
    </w:lvl>
    <w:lvl w:ilvl="3" w:tplc="FFFFFFFF">
      <w:start w:val="2"/>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04409D"/>
    <w:multiLevelType w:val="hybridMultilevel"/>
    <w:tmpl w:val="37147D28"/>
    <w:lvl w:ilvl="0" w:tplc="651A064A">
      <w:start w:val="1"/>
      <w:numFmt w:val="bullet"/>
      <w:lvlText w:val="-"/>
      <w:lvlJc w:val="left"/>
      <w:pPr>
        <w:ind w:left="720" w:hanging="360"/>
      </w:pPr>
      <w:rPr>
        <w:rFonts w:ascii="Euphemia" w:hAnsi="Euphem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F90771"/>
    <w:multiLevelType w:val="hybridMultilevel"/>
    <w:tmpl w:val="43081ED0"/>
    <w:lvl w:ilvl="0" w:tplc="8F4CE3D6">
      <w:start w:val="1"/>
      <w:numFmt w:val="bullet"/>
      <w:lvlText w:val="-"/>
      <w:lvlJc w:val="left"/>
      <w:pPr>
        <w:ind w:left="360" w:hanging="360"/>
      </w:pPr>
      <w:rPr>
        <w:rFonts w:ascii="Sitka Small" w:hAnsi="Sitka Small"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C5D5DAD"/>
    <w:multiLevelType w:val="multilevel"/>
    <w:tmpl w:val="346695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D0E52C6"/>
    <w:multiLevelType w:val="multilevel"/>
    <w:tmpl w:val="5C3844C8"/>
    <w:lvl w:ilvl="0">
      <w:start w:val="1"/>
      <w:numFmt w:val="upperLetter"/>
      <w:pStyle w:val="Naslov"/>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EE85C53"/>
    <w:multiLevelType w:val="hybridMultilevel"/>
    <w:tmpl w:val="6A560034"/>
    <w:lvl w:ilvl="0" w:tplc="91724E6E">
      <w:start w:val="5"/>
      <w:numFmt w:val="bullet"/>
      <w:lvlText w:val="-"/>
      <w:lvlJc w:val="left"/>
      <w:pPr>
        <w:ind w:left="1287" w:hanging="360"/>
      </w:pPr>
      <w:rPr>
        <w:rFonts w:ascii="Arial" w:eastAsia="Times New Roman" w:hAnsi="Arial" w:cs="Arial" w:hint="default"/>
      </w:rPr>
    </w:lvl>
    <w:lvl w:ilvl="1" w:tplc="04240003">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22" w15:restartNumberingAfterBreak="0">
    <w:nsid w:val="54F576A7"/>
    <w:multiLevelType w:val="hybridMultilevel"/>
    <w:tmpl w:val="23A271A0"/>
    <w:lvl w:ilvl="0" w:tplc="FB442BFE">
      <w:start w:val="6"/>
      <w:numFmt w:val="upperRoman"/>
      <w:lvlText w:val="%1."/>
      <w:lvlJc w:val="left"/>
      <w:pPr>
        <w:ind w:left="1077" w:hanging="72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3" w15:restartNumberingAfterBreak="0">
    <w:nsid w:val="552D747C"/>
    <w:multiLevelType w:val="multilevel"/>
    <w:tmpl w:val="346695E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5CB164A"/>
    <w:multiLevelType w:val="hybridMultilevel"/>
    <w:tmpl w:val="B4825B54"/>
    <w:lvl w:ilvl="0" w:tplc="1C3EED82">
      <w:start w:val="8"/>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F5665A"/>
    <w:multiLevelType w:val="hybridMultilevel"/>
    <w:tmpl w:val="7826A8E8"/>
    <w:lvl w:ilvl="0" w:tplc="91724E6E">
      <w:start w:val="5"/>
      <w:numFmt w:val="bullet"/>
      <w:lvlText w:val="-"/>
      <w:lvlJc w:val="left"/>
      <w:pPr>
        <w:ind w:left="1706" w:hanging="360"/>
      </w:pPr>
      <w:rPr>
        <w:rFonts w:ascii="Arial" w:eastAsia="Times New Roman" w:hAnsi="Arial" w:cs="Arial" w:hint="default"/>
      </w:rPr>
    </w:lvl>
    <w:lvl w:ilvl="1" w:tplc="FFFFFFFF" w:tentative="1">
      <w:start w:val="1"/>
      <w:numFmt w:val="lowerLetter"/>
      <w:lvlText w:val="%2."/>
      <w:lvlJc w:val="left"/>
      <w:pPr>
        <w:ind w:left="2426" w:hanging="360"/>
      </w:pPr>
    </w:lvl>
    <w:lvl w:ilvl="2" w:tplc="FFFFFFFF" w:tentative="1">
      <w:start w:val="1"/>
      <w:numFmt w:val="lowerRoman"/>
      <w:lvlText w:val="%3."/>
      <w:lvlJc w:val="right"/>
      <w:pPr>
        <w:ind w:left="3146" w:hanging="180"/>
      </w:pPr>
    </w:lvl>
    <w:lvl w:ilvl="3" w:tplc="FFFFFFFF" w:tentative="1">
      <w:start w:val="1"/>
      <w:numFmt w:val="decimal"/>
      <w:lvlText w:val="%4."/>
      <w:lvlJc w:val="left"/>
      <w:pPr>
        <w:ind w:left="3866" w:hanging="360"/>
      </w:pPr>
    </w:lvl>
    <w:lvl w:ilvl="4" w:tplc="FFFFFFFF" w:tentative="1">
      <w:start w:val="1"/>
      <w:numFmt w:val="lowerLetter"/>
      <w:lvlText w:val="%5."/>
      <w:lvlJc w:val="left"/>
      <w:pPr>
        <w:ind w:left="4586" w:hanging="360"/>
      </w:pPr>
    </w:lvl>
    <w:lvl w:ilvl="5" w:tplc="FFFFFFFF" w:tentative="1">
      <w:start w:val="1"/>
      <w:numFmt w:val="lowerRoman"/>
      <w:lvlText w:val="%6."/>
      <w:lvlJc w:val="right"/>
      <w:pPr>
        <w:ind w:left="5306" w:hanging="180"/>
      </w:pPr>
    </w:lvl>
    <w:lvl w:ilvl="6" w:tplc="FFFFFFFF" w:tentative="1">
      <w:start w:val="1"/>
      <w:numFmt w:val="decimal"/>
      <w:lvlText w:val="%7."/>
      <w:lvlJc w:val="left"/>
      <w:pPr>
        <w:ind w:left="6026" w:hanging="360"/>
      </w:pPr>
    </w:lvl>
    <w:lvl w:ilvl="7" w:tplc="FFFFFFFF" w:tentative="1">
      <w:start w:val="1"/>
      <w:numFmt w:val="lowerLetter"/>
      <w:lvlText w:val="%8."/>
      <w:lvlJc w:val="left"/>
      <w:pPr>
        <w:ind w:left="6746" w:hanging="360"/>
      </w:pPr>
    </w:lvl>
    <w:lvl w:ilvl="8" w:tplc="FFFFFFFF" w:tentative="1">
      <w:start w:val="1"/>
      <w:numFmt w:val="lowerRoman"/>
      <w:lvlText w:val="%9."/>
      <w:lvlJc w:val="right"/>
      <w:pPr>
        <w:ind w:left="7466" w:hanging="180"/>
      </w:pPr>
    </w:lvl>
  </w:abstractNum>
  <w:abstractNum w:abstractNumId="26" w15:restartNumberingAfterBreak="0">
    <w:nsid w:val="5DE85C2E"/>
    <w:multiLevelType w:val="multilevel"/>
    <w:tmpl w:val="356A9D0C"/>
    <w:lvl w:ilvl="0">
      <w:start w:val="3"/>
      <w:numFmt w:val="upperRoman"/>
      <w:lvlText w:val="%1."/>
      <w:lvlJc w:val="left"/>
      <w:pPr>
        <w:ind w:left="1077" w:hanging="720"/>
      </w:pPr>
      <w:rPr>
        <w:rFonts w:hint="default"/>
        <w:color w:val="FFFFFF" w:themeColor="background1"/>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27" w15:restartNumberingAfterBreak="0">
    <w:nsid w:val="5F6A2BBE"/>
    <w:multiLevelType w:val="hybridMultilevel"/>
    <w:tmpl w:val="A230855A"/>
    <w:lvl w:ilvl="0" w:tplc="A51CBE12">
      <w:start w:val="80"/>
      <w:numFmt w:val="bullet"/>
      <w:lvlText w:val="-"/>
      <w:lvlJc w:val="left"/>
      <w:pPr>
        <w:ind w:left="1440" w:hanging="360"/>
      </w:pPr>
      <w:rPr>
        <w:rFonts w:ascii="Calibri" w:eastAsia="Arial Unicode MS" w:hAnsi="Calibri" w:cs="Calibri"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8" w15:restartNumberingAfterBreak="0">
    <w:nsid w:val="5FB57BD8"/>
    <w:multiLevelType w:val="hybridMultilevel"/>
    <w:tmpl w:val="A42827AC"/>
    <w:lvl w:ilvl="0" w:tplc="FB42ABA6">
      <w:start w:val="18"/>
      <w:numFmt w:val="bullet"/>
      <w:lvlText w:val="-"/>
      <w:lvlJc w:val="left"/>
      <w:pPr>
        <w:ind w:left="720" w:hanging="360"/>
      </w:pPr>
      <w:rPr>
        <w:rFonts w:ascii="Calibri" w:eastAsia="Times New Roman"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050232B"/>
    <w:multiLevelType w:val="hybridMultilevel"/>
    <w:tmpl w:val="AB4E501C"/>
    <w:lvl w:ilvl="0" w:tplc="651A064A">
      <w:start w:val="1"/>
      <w:numFmt w:val="bullet"/>
      <w:lvlText w:val="-"/>
      <w:lvlJc w:val="left"/>
      <w:pPr>
        <w:ind w:left="360" w:hanging="360"/>
      </w:pPr>
      <w:rPr>
        <w:rFonts w:ascii="Euphemia" w:hAnsi="Euphemia" w:hint="default"/>
      </w:rPr>
    </w:lvl>
    <w:lvl w:ilvl="1" w:tplc="04240003" w:tentative="1">
      <w:start w:val="1"/>
      <w:numFmt w:val="bullet"/>
      <w:lvlText w:val="o"/>
      <w:lvlJc w:val="left"/>
      <w:pPr>
        <w:ind w:left="1735" w:hanging="360"/>
      </w:pPr>
      <w:rPr>
        <w:rFonts w:ascii="Courier New" w:hAnsi="Courier New" w:cs="Courier New" w:hint="default"/>
      </w:rPr>
    </w:lvl>
    <w:lvl w:ilvl="2" w:tplc="04240005" w:tentative="1">
      <w:start w:val="1"/>
      <w:numFmt w:val="bullet"/>
      <w:lvlText w:val=""/>
      <w:lvlJc w:val="left"/>
      <w:pPr>
        <w:ind w:left="2455" w:hanging="360"/>
      </w:pPr>
      <w:rPr>
        <w:rFonts w:ascii="Wingdings" w:hAnsi="Wingdings" w:hint="default"/>
      </w:rPr>
    </w:lvl>
    <w:lvl w:ilvl="3" w:tplc="04240001" w:tentative="1">
      <w:start w:val="1"/>
      <w:numFmt w:val="bullet"/>
      <w:lvlText w:val=""/>
      <w:lvlJc w:val="left"/>
      <w:pPr>
        <w:ind w:left="3175" w:hanging="360"/>
      </w:pPr>
      <w:rPr>
        <w:rFonts w:ascii="Symbol" w:hAnsi="Symbol" w:hint="default"/>
      </w:rPr>
    </w:lvl>
    <w:lvl w:ilvl="4" w:tplc="04240003" w:tentative="1">
      <w:start w:val="1"/>
      <w:numFmt w:val="bullet"/>
      <w:lvlText w:val="o"/>
      <w:lvlJc w:val="left"/>
      <w:pPr>
        <w:ind w:left="3895" w:hanging="360"/>
      </w:pPr>
      <w:rPr>
        <w:rFonts w:ascii="Courier New" w:hAnsi="Courier New" w:cs="Courier New" w:hint="default"/>
      </w:rPr>
    </w:lvl>
    <w:lvl w:ilvl="5" w:tplc="04240005" w:tentative="1">
      <w:start w:val="1"/>
      <w:numFmt w:val="bullet"/>
      <w:lvlText w:val=""/>
      <w:lvlJc w:val="left"/>
      <w:pPr>
        <w:ind w:left="4615" w:hanging="360"/>
      </w:pPr>
      <w:rPr>
        <w:rFonts w:ascii="Wingdings" w:hAnsi="Wingdings" w:hint="default"/>
      </w:rPr>
    </w:lvl>
    <w:lvl w:ilvl="6" w:tplc="04240001" w:tentative="1">
      <w:start w:val="1"/>
      <w:numFmt w:val="bullet"/>
      <w:lvlText w:val=""/>
      <w:lvlJc w:val="left"/>
      <w:pPr>
        <w:ind w:left="5335" w:hanging="360"/>
      </w:pPr>
      <w:rPr>
        <w:rFonts w:ascii="Symbol" w:hAnsi="Symbol" w:hint="default"/>
      </w:rPr>
    </w:lvl>
    <w:lvl w:ilvl="7" w:tplc="04240003" w:tentative="1">
      <w:start w:val="1"/>
      <w:numFmt w:val="bullet"/>
      <w:lvlText w:val="o"/>
      <w:lvlJc w:val="left"/>
      <w:pPr>
        <w:ind w:left="6055" w:hanging="360"/>
      </w:pPr>
      <w:rPr>
        <w:rFonts w:ascii="Courier New" w:hAnsi="Courier New" w:cs="Courier New" w:hint="default"/>
      </w:rPr>
    </w:lvl>
    <w:lvl w:ilvl="8" w:tplc="04240005" w:tentative="1">
      <w:start w:val="1"/>
      <w:numFmt w:val="bullet"/>
      <w:lvlText w:val=""/>
      <w:lvlJc w:val="left"/>
      <w:pPr>
        <w:ind w:left="6775" w:hanging="360"/>
      </w:pPr>
      <w:rPr>
        <w:rFonts w:ascii="Wingdings" w:hAnsi="Wingdings" w:hint="default"/>
      </w:rPr>
    </w:lvl>
  </w:abstractNum>
  <w:abstractNum w:abstractNumId="30" w15:restartNumberingAfterBreak="0">
    <w:nsid w:val="65926799"/>
    <w:multiLevelType w:val="hybridMultilevel"/>
    <w:tmpl w:val="2A9063A6"/>
    <w:lvl w:ilvl="0" w:tplc="FFFFFFFF">
      <w:start w:val="1"/>
      <w:numFmt w:val="lowerLetter"/>
      <w:lvlText w:val="%1."/>
      <w:lvlJc w:val="left"/>
      <w:pPr>
        <w:ind w:left="1270" w:hanging="360"/>
      </w:pPr>
    </w:lvl>
    <w:lvl w:ilvl="1" w:tplc="FFFFFFFF">
      <w:start w:val="1"/>
      <w:numFmt w:val="lowerLetter"/>
      <w:lvlText w:val="%2."/>
      <w:lvlJc w:val="left"/>
      <w:pPr>
        <w:ind w:left="1990" w:hanging="360"/>
      </w:pPr>
    </w:lvl>
    <w:lvl w:ilvl="2" w:tplc="FFFFFFFF" w:tentative="1">
      <w:start w:val="1"/>
      <w:numFmt w:val="lowerRoman"/>
      <w:lvlText w:val="%3."/>
      <w:lvlJc w:val="right"/>
      <w:pPr>
        <w:ind w:left="2710" w:hanging="180"/>
      </w:pPr>
    </w:lvl>
    <w:lvl w:ilvl="3" w:tplc="FFFFFFFF" w:tentative="1">
      <w:start w:val="1"/>
      <w:numFmt w:val="decimal"/>
      <w:lvlText w:val="%4."/>
      <w:lvlJc w:val="left"/>
      <w:pPr>
        <w:ind w:left="3430" w:hanging="360"/>
      </w:pPr>
    </w:lvl>
    <w:lvl w:ilvl="4" w:tplc="FFFFFFFF" w:tentative="1">
      <w:start w:val="1"/>
      <w:numFmt w:val="lowerLetter"/>
      <w:lvlText w:val="%5."/>
      <w:lvlJc w:val="left"/>
      <w:pPr>
        <w:ind w:left="4150" w:hanging="360"/>
      </w:pPr>
    </w:lvl>
    <w:lvl w:ilvl="5" w:tplc="FFFFFFFF" w:tentative="1">
      <w:start w:val="1"/>
      <w:numFmt w:val="lowerRoman"/>
      <w:lvlText w:val="%6."/>
      <w:lvlJc w:val="right"/>
      <w:pPr>
        <w:ind w:left="4870" w:hanging="180"/>
      </w:pPr>
    </w:lvl>
    <w:lvl w:ilvl="6" w:tplc="FFFFFFFF" w:tentative="1">
      <w:start w:val="1"/>
      <w:numFmt w:val="decimal"/>
      <w:lvlText w:val="%7."/>
      <w:lvlJc w:val="left"/>
      <w:pPr>
        <w:ind w:left="5590" w:hanging="360"/>
      </w:pPr>
    </w:lvl>
    <w:lvl w:ilvl="7" w:tplc="FFFFFFFF" w:tentative="1">
      <w:start w:val="1"/>
      <w:numFmt w:val="lowerLetter"/>
      <w:lvlText w:val="%8."/>
      <w:lvlJc w:val="left"/>
      <w:pPr>
        <w:ind w:left="6310" w:hanging="360"/>
      </w:pPr>
    </w:lvl>
    <w:lvl w:ilvl="8" w:tplc="FFFFFFFF" w:tentative="1">
      <w:start w:val="1"/>
      <w:numFmt w:val="lowerRoman"/>
      <w:lvlText w:val="%9."/>
      <w:lvlJc w:val="right"/>
      <w:pPr>
        <w:ind w:left="7030" w:hanging="180"/>
      </w:pPr>
    </w:lvl>
  </w:abstractNum>
  <w:abstractNum w:abstractNumId="31" w15:restartNumberingAfterBreak="0">
    <w:nsid w:val="68FD1172"/>
    <w:multiLevelType w:val="multilevel"/>
    <w:tmpl w:val="7E7AA902"/>
    <w:lvl w:ilvl="0">
      <w:start w:val="1"/>
      <w:numFmt w:val="upperRoman"/>
      <w:lvlText w:val="%1."/>
      <w:lvlJc w:val="left"/>
      <w:pPr>
        <w:ind w:left="1077" w:hanging="720"/>
      </w:pPr>
      <w:rPr>
        <w:rFonts w:hint="default"/>
        <w:color w:val="FFFFFF" w:themeColor="background1"/>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abstractNum w:abstractNumId="32" w15:restartNumberingAfterBreak="0">
    <w:nsid w:val="71D016E7"/>
    <w:multiLevelType w:val="hybridMultilevel"/>
    <w:tmpl w:val="E0D00796"/>
    <w:lvl w:ilvl="0" w:tplc="A650EA74">
      <w:start w:val="5"/>
      <w:numFmt w:val="upperRoman"/>
      <w:lvlText w:val="%1."/>
      <w:lvlJc w:val="left"/>
      <w:pPr>
        <w:ind w:left="1077" w:hanging="72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33" w15:restartNumberingAfterBreak="0">
    <w:nsid w:val="736A6831"/>
    <w:multiLevelType w:val="hybridMultilevel"/>
    <w:tmpl w:val="2640C260"/>
    <w:lvl w:ilvl="0" w:tplc="651A064A">
      <w:start w:val="1"/>
      <w:numFmt w:val="bullet"/>
      <w:lvlText w:val="-"/>
      <w:lvlJc w:val="left"/>
      <w:pPr>
        <w:ind w:left="502" w:hanging="360"/>
      </w:pPr>
      <w:rPr>
        <w:rFonts w:ascii="Euphemia" w:hAnsi="Euphemia" w:hint="default"/>
      </w:rPr>
    </w:lvl>
    <w:lvl w:ilvl="1" w:tplc="04240019">
      <w:start w:val="1"/>
      <w:numFmt w:val="lowerLetter"/>
      <w:lvlText w:val="%2."/>
      <w:lvlJc w:val="left"/>
      <w:pPr>
        <w:ind w:left="1069" w:hanging="360"/>
      </w:pPr>
    </w:lvl>
    <w:lvl w:ilvl="2" w:tplc="EC1A572C">
      <w:start w:val="1"/>
      <w:numFmt w:val="lowerLetter"/>
      <w:lvlText w:val="%3."/>
      <w:lvlJc w:val="left"/>
      <w:pPr>
        <w:ind w:left="2160" w:hanging="180"/>
      </w:pPr>
      <w:rPr>
        <w:rFonts w:asciiTheme="minorHAnsi" w:eastAsia="Times New Roman" w:hAnsiTheme="minorHAnsi" w:cstheme="minorHAnsi"/>
      </w:rPr>
    </w:lvl>
    <w:lvl w:ilvl="3" w:tplc="7B364A72">
      <w:start w:val="2"/>
      <w:numFmt w:val="upperLetter"/>
      <w:lvlText w:val="%4."/>
      <w:lvlJc w:val="left"/>
      <w:pPr>
        <w:ind w:left="2880" w:hanging="360"/>
      </w:pPr>
      <w:rPr>
        <w:rFonts w:hint="default"/>
      </w:rPr>
    </w:lvl>
    <w:lvl w:ilvl="4" w:tplc="58B8099E">
      <w:start w:val="2"/>
      <w:numFmt w:val="upperRoman"/>
      <w:lvlText w:val="%5."/>
      <w:lvlJc w:val="left"/>
      <w:pPr>
        <w:ind w:left="3960" w:hanging="72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474460F"/>
    <w:multiLevelType w:val="hybridMultilevel"/>
    <w:tmpl w:val="AD6A4822"/>
    <w:lvl w:ilvl="0" w:tplc="651A064A">
      <w:start w:val="1"/>
      <w:numFmt w:val="bullet"/>
      <w:lvlText w:val="-"/>
      <w:lvlJc w:val="left"/>
      <w:pPr>
        <w:ind w:left="502" w:hanging="360"/>
      </w:pPr>
      <w:rPr>
        <w:rFonts w:ascii="Euphemia" w:hAnsi="Euphemia" w:hint="default"/>
      </w:rPr>
    </w:lvl>
    <w:lvl w:ilvl="1" w:tplc="91724E6E">
      <w:start w:val="5"/>
      <w:numFmt w:val="bullet"/>
      <w:lvlText w:val="-"/>
      <w:lvlJc w:val="left"/>
      <w:pPr>
        <w:ind w:left="1270" w:hanging="360"/>
      </w:pPr>
      <w:rPr>
        <w:rFonts w:ascii="Arial" w:eastAsia="Times New Roman" w:hAnsi="Arial" w:cs="Arial" w:hint="default"/>
      </w:rPr>
    </w:lvl>
    <w:lvl w:ilvl="2" w:tplc="EC1A572C">
      <w:start w:val="1"/>
      <w:numFmt w:val="lowerLetter"/>
      <w:lvlText w:val="%3."/>
      <w:lvlJc w:val="left"/>
      <w:pPr>
        <w:ind w:left="2160" w:hanging="180"/>
      </w:pPr>
      <w:rPr>
        <w:rFonts w:asciiTheme="minorHAnsi" w:eastAsia="Times New Roman" w:hAnsiTheme="minorHAnsi" w:cstheme="minorHAnsi"/>
      </w:rPr>
    </w:lvl>
    <w:lvl w:ilvl="3" w:tplc="7B364A72">
      <w:start w:val="2"/>
      <w:numFmt w:val="upperLetter"/>
      <w:lvlText w:val="%4."/>
      <w:lvlJc w:val="left"/>
      <w:pPr>
        <w:ind w:left="2880" w:hanging="360"/>
      </w:pPr>
      <w:rPr>
        <w:rFonts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CBD2880"/>
    <w:multiLevelType w:val="hybridMultilevel"/>
    <w:tmpl w:val="EA125788"/>
    <w:lvl w:ilvl="0" w:tplc="8F4CE3D6">
      <w:start w:val="1"/>
      <w:numFmt w:val="bullet"/>
      <w:lvlText w:val="-"/>
      <w:lvlJc w:val="left"/>
      <w:pPr>
        <w:ind w:left="1701" w:hanging="360"/>
      </w:pPr>
      <w:rPr>
        <w:rFonts w:ascii="Sitka Small" w:hAnsi="Sitka Small" w:hint="default"/>
      </w:rPr>
    </w:lvl>
    <w:lvl w:ilvl="1" w:tplc="04240003" w:tentative="1">
      <w:start w:val="1"/>
      <w:numFmt w:val="bullet"/>
      <w:lvlText w:val="o"/>
      <w:lvlJc w:val="left"/>
      <w:pPr>
        <w:ind w:left="2421" w:hanging="360"/>
      </w:pPr>
      <w:rPr>
        <w:rFonts w:ascii="Courier New" w:hAnsi="Courier New" w:cs="Courier New" w:hint="default"/>
      </w:rPr>
    </w:lvl>
    <w:lvl w:ilvl="2" w:tplc="04240005" w:tentative="1">
      <w:start w:val="1"/>
      <w:numFmt w:val="bullet"/>
      <w:lvlText w:val=""/>
      <w:lvlJc w:val="left"/>
      <w:pPr>
        <w:ind w:left="3141" w:hanging="360"/>
      </w:pPr>
      <w:rPr>
        <w:rFonts w:ascii="Wingdings" w:hAnsi="Wingdings" w:hint="default"/>
      </w:rPr>
    </w:lvl>
    <w:lvl w:ilvl="3" w:tplc="04240001" w:tentative="1">
      <w:start w:val="1"/>
      <w:numFmt w:val="bullet"/>
      <w:lvlText w:val=""/>
      <w:lvlJc w:val="left"/>
      <w:pPr>
        <w:ind w:left="3861" w:hanging="360"/>
      </w:pPr>
      <w:rPr>
        <w:rFonts w:ascii="Symbol" w:hAnsi="Symbol" w:hint="default"/>
      </w:rPr>
    </w:lvl>
    <w:lvl w:ilvl="4" w:tplc="04240003" w:tentative="1">
      <w:start w:val="1"/>
      <w:numFmt w:val="bullet"/>
      <w:lvlText w:val="o"/>
      <w:lvlJc w:val="left"/>
      <w:pPr>
        <w:ind w:left="4581" w:hanging="360"/>
      </w:pPr>
      <w:rPr>
        <w:rFonts w:ascii="Courier New" w:hAnsi="Courier New" w:cs="Courier New" w:hint="default"/>
      </w:rPr>
    </w:lvl>
    <w:lvl w:ilvl="5" w:tplc="04240005" w:tentative="1">
      <w:start w:val="1"/>
      <w:numFmt w:val="bullet"/>
      <w:lvlText w:val=""/>
      <w:lvlJc w:val="left"/>
      <w:pPr>
        <w:ind w:left="5301" w:hanging="360"/>
      </w:pPr>
      <w:rPr>
        <w:rFonts w:ascii="Wingdings" w:hAnsi="Wingdings" w:hint="default"/>
      </w:rPr>
    </w:lvl>
    <w:lvl w:ilvl="6" w:tplc="04240001" w:tentative="1">
      <w:start w:val="1"/>
      <w:numFmt w:val="bullet"/>
      <w:lvlText w:val=""/>
      <w:lvlJc w:val="left"/>
      <w:pPr>
        <w:ind w:left="6021" w:hanging="360"/>
      </w:pPr>
      <w:rPr>
        <w:rFonts w:ascii="Symbol" w:hAnsi="Symbol" w:hint="default"/>
      </w:rPr>
    </w:lvl>
    <w:lvl w:ilvl="7" w:tplc="04240003" w:tentative="1">
      <w:start w:val="1"/>
      <w:numFmt w:val="bullet"/>
      <w:lvlText w:val="o"/>
      <w:lvlJc w:val="left"/>
      <w:pPr>
        <w:ind w:left="6741" w:hanging="360"/>
      </w:pPr>
      <w:rPr>
        <w:rFonts w:ascii="Courier New" w:hAnsi="Courier New" w:cs="Courier New" w:hint="default"/>
      </w:rPr>
    </w:lvl>
    <w:lvl w:ilvl="8" w:tplc="04240005" w:tentative="1">
      <w:start w:val="1"/>
      <w:numFmt w:val="bullet"/>
      <w:lvlText w:val=""/>
      <w:lvlJc w:val="left"/>
      <w:pPr>
        <w:ind w:left="7461" w:hanging="360"/>
      </w:pPr>
      <w:rPr>
        <w:rFonts w:ascii="Wingdings" w:hAnsi="Wingdings" w:hint="default"/>
      </w:rPr>
    </w:lvl>
  </w:abstractNum>
  <w:abstractNum w:abstractNumId="36" w15:restartNumberingAfterBreak="0">
    <w:nsid w:val="7E402C90"/>
    <w:multiLevelType w:val="hybridMultilevel"/>
    <w:tmpl w:val="7F72CCF4"/>
    <w:lvl w:ilvl="0" w:tplc="4D5C45E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B75564"/>
    <w:multiLevelType w:val="hybridMultilevel"/>
    <w:tmpl w:val="095A343E"/>
    <w:lvl w:ilvl="0" w:tplc="FFFFFFFF">
      <w:start w:val="5"/>
      <w:numFmt w:val="bullet"/>
      <w:lvlText w:val="-"/>
      <w:lvlJc w:val="left"/>
      <w:pPr>
        <w:ind w:left="1287" w:hanging="360"/>
      </w:pPr>
      <w:rPr>
        <w:rFonts w:ascii="Arial" w:eastAsia="Times New Roman" w:hAnsi="Arial" w:cs="Arial" w:hint="default"/>
      </w:rPr>
    </w:lvl>
    <w:lvl w:ilvl="1" w:tplc="91724E6E">
      <w:start w:val="5"/>
      <w:numFmt w:val="bullet"/>
      <w:lvlText w:val="-"/>
      <w:lvlJc w:val="left"/>
      <w:pPr>
        <w:ind w:left="1270" w:hanging="360"/>
      </w:pPr>
      <w:rPr>
        <w:rFonts w:ascii="Arial" w:eastAsia="Times New Roman" w:hAnsi="Arial" w:cs="Arial"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num w:numId="1" w16cid:durableId="892037493">
    <w:abstractNumId w:val="20"/>
  </w:num>
  <w:num w:numId="2" w16cid:durableId="1115518622">
    <w:abstractNumId w:val="29"/>
  </w:num>
  <w:num w:numId="3" w16cid:durableId="2081174923">
    <w:abstractNumId w:val="33"/>
  </w:num>
  <w:num w:numId="4" w16cid:durableId="1774468880">
    <w:abstractNumId w:val="35"/>
  </w:num>
  <w:num w:numId="5" w16cid:durableId="249892358">
    <w:abstractNumId w:val="34"/>
  </w:num>
  <w:num w:numId="6" w16cid:durableId="598684621">
    <w:abstractNumId w:val="30"/>
  </w:num>
  <w:num w:numId="7" w16cid:durableId="9568663">
    <w:abstractNumId w:val="17"/>
  </w:num>
  <w:num w:numId="8" w16cid:durableId="1087119062">
    <w:abstractNumId w:val="15"/>
  </w:num>
  <w:num w:numId="9" w16cid:durableId="72170458">
    <w:abstractNumId w:val="8"/>
  </w:num>
  <w:num w:numId="10" w16cid:durableId="1709447489">
    <w:abstractNumId w:val="0"/>
  </w:num>
  <w:num w:numId="11" w16cid:durableId="1400127172">
    <w:abstractNumId w:val="3"/>
  </w:num>
  <w:num w:numId="12" w16cid:durableId="320424038">
    <w:abstractNumId w:val="9"/>
  </w:num>
  <w:num w:numId="13" w16cid:durableId="1345786935">
    <w:abstractNumId w:val="7"/>
  </w:num>
  <w:num w:numId="14" w16cid:durableId="1654985294">
    <w:abstractNumId w:val="4"/>
  </w:num>
  <w:num w:numId="15" w16cid:durableId="1946843128">
    <w:abstractNumId w:val="1"/>
  </w:num>
  <w:num w:numId="16" w16cid:durableId="2139179542">
    <w:abstractNumId w:val="11"/>
  </w:num>
  <w:num w:numId="17" w16cid:durableId="1943681044">
    <w:abstractNumId w:val="2"/>
  </w:num>
  <w:num w:numId="18" w16cid:durableId="1366908955">
    <w:abstractNumId w:val="25"/>
  </w:num>
  <w:num w:numId="19" w16cid:durableId="885799400">
    <w:abstractNumId w:val="10"/>
  </w:num>
  <w:num w:numId="20" w16cid:durableId="2117291775">
    <w:abstractNumId w:val="21"/>
  </w:num>
  <w:num w:numId="21" w16cid:durableId="442654335">
    <w:abstractNumId w:val="37"/>
  </w:num>
  <w:num w:numId="22" w16cid:durableId="1627079855">
    <w:abstractNumId w:val="16"/>
  </w:num>
  <w:num w:numId="23" w16cid:durableId="1736590152">
    <w:abstractNumId w:val="13"/>
  </w:num>
  <w:num w:numId="24" w16cid:durableId="1354575288">
    <w:abstractNumId w:val="19"/>
  </w:num>
  <w:num w:numId="25" w16cid:durableId="900167403">
    <w:abstractNumId w:val="28"/>
  </w:num>
  <w:num w:numId="26" w16cid:durableId="1883833142">
    <w:abstractNumId w:val="27"/>
  </w:num>
  <w:num w:numId="27" w16cid:durableId="1858346470">
    <w:abstractNumId w:val="36"/>
  </w:num>
  <w:num w:numId="28" w16cid:durableId="962883580">
    <w:abstractNumId w:val="6"/>
  </w:num>
  <w:num w:numId="29" w16cid:durableId="506209465">
    <w:abstractNumId w:val="12"/>
  </w:num>
  <w:num w:numId="30" w16cid:durableId="400904587">
    <w:abstractNumId w:val="5"/>
  </w:num>
  <w:num w:numId="31" w16cid:durableId="120879881">
    <w:abstractNumId w:val="23"/>
  </w:num>
  <w:num w:numId="32" w16cid:durableId="519469639">
    <w:abstractNumId w:val="24"/>
  </w:num>
  <w:num w:numId="33" w16cid:durableId="517738151">
    <w:abstractNumId w:val="18"/>
  </w:num>
  <w:num w:numId="34" w16cid:durableId="1111585811">
    <w:abstractNumId w:val="14"/>
  </w:num>
  <w:num w:numId="35" w16cid:durableId="1798133977">
    <w:abstractNumId w:val="31"/>
  </w:num>
  <w:num w:numId="36" w16cid:durableId="1978684523">
    <w:abstractNumId w:val="26"/>
  </w:num>
  <w:num w:numId="37" w16cid:durableId="2063866741">
    <w:abstractNumId w:val="22"/>
  </w:num>
  <w:num w:numId="38" w16cid:durableId="1045641484">
    <w:abstractNumId w:val="3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13F4"/>
    <w:rsid w:val="00003234"/>
    <w:rsid w:val="000037CD"/>
    <w:rsid w:val="00004DEB"/>
    <w:rsid w:val="0000782C"/>
    <w:rsid w:val="0001104B"/>
    <w:rsid w:val="00011087"/>
    <w:rsid w:val="00014AB2"/>
    <w:rsid w:val="00014D3C"/>
    <w:rsid w:val="00016BEF"/>
    <w:rsid w:val="00026408"/>
    <w:rsid w:val="00027EB4"/>
    <w:rsid w:val="000309F2"/>
    <w:rsid w:val="000338DF"/>
    <w:rsid w:val="00034900"/>
    <w:rsid w:val="00036593"/>
    <w:rsid w:val="000403BE"/>
    <w:rsid w:val="00040595"/>
    <w:rsid w:val="00040E7E"/>
    <w:rsid w:val="00044025"/>
    <w:rsid w:val="00045FE4"/>
    <w:rsid w:val="00054352"/>
    <w:rsid w:val="00055AF3"/>
    <w:rsid w:val="00056D78"/>
    <w:rsid w:val="00063560"/>
    <w:rsid w:val="0006399A"/>
    <w:rsid w:val="00063F9C"/>
    <w:rsid w:val="000657AB"/>
    <w:rsid w:val="00067F20"/>
    <w:rsid w:val="00070E13"/>
    <w:rsid w:val="00076272"/>
    <w:rsid w:val="00080233"/>
    <w:rsid w:val="00080999"/>
    <w:rsid w:val="00081EC2"/>
    <w:rsid w:val="000826D0"/>
    <w:rsid w:val="00082ECC"/>
    <w:rsid w:val="00084E0D"/>
    <w:rsid w:val="000858C2"/>
    <w:rsid w:val="00090A47"/>
    <w:rsid w:val="0009256A"/>
    <w:rsid w:val="00092C87"/>
    <w:rsid w:val="000944CD"/>
    <w:rsid w:val="00094C93"/>
    <w:rsid w:val="000968CE"/>
    <w:rsid w:val="00097BF9"/>
    <w:rsid w:val="000A1130"/>
    <w:rsid w:val="000A29AA"/>
    <w:rsid w:val="000B0F2D"/>
    <w:rsid w:val="000B31C1"/>
    <w:rsid w:val="000B60D5"/>
    <w:rsid w:val="000B675B"/>
    <w:rsid w:val="000B7D48"/>
    <w:rsid w:val="000C0522"/>
    <w:rsid w:val="000C4861"/>
    <w:rsid w:val="000C5F3C"/>
    <w:rsid w:val="000C7797"/>
    <w:rsid w:val="000D3A77"/>
    <w:rsid w:val="000D3A79"/>
    <w:rsid w:val="000D4402"/>
    <w:rsid w:val="000D4805"/>
    <w:rsid w:val="000D7459"/>
    <w:rsid w:val="000D7B19"/>
    <w:rsid w:val="000E0DCB"/>
    <w:rsid w:val="000E23A4"/>
    <w:rsid w:val="000E25CA"/>
    <w:rsid w:val="000E2B46"/>
    <w:rsid w:val="000E2CED"/>
    <w:rsid w:val="000E2EF8"/>
    <w:rsid w:val="000E347F"/>
    <w:rsid w:val="000E3EF8"/>
    <w:rsid w:val="000E7330"/>
    <w:rsid w:val="000F46FF"/>
    <w:rsid w:val="000F61BF"/>
    <w:rsid w:val="000F657E"/>
    <w:rsid w:val="00100863"/>
    <w:rsid w:val="001011BD"/>
    <w:rsid w:val="00101B9D"/>
    <w:rsid w:val="00107011"/>
    <w:rsid w:val="00107569"/>
    <w:rsid w:val="001100F6"/>
    <w:rsid w:val="00111A40"/>
    <w:rsid w:val="00113F90"/>
    <w:rsid w:val="00121247"/>
    <w:rsid w:val="0012149C"/>
    <w:rsid w:val="00124AD6"/>
    <w:rsid w:val="00124E6B"/>
    <w:rsid w:val="00130893"/>
    <w:rsid w:val="001349DB"/>
    <w:rsid w:val="0013790C"/>
    <w:rsid w:val="00137982"/>
    <w:rsid w:val="00140E95"/>
    <w:rsid w:val="00143D77"/>
    <w:rsid w:val="00145124"/>
    <w:rsid w:val="00145564"/>
    <w:rsid w:val="00145E5A"/>
    <w:rsid w:val="0014620F"/>
    <w:rsid w:val="00147022"/>
    <w:rsid w:val="00150D8C"/>
    <w:rsid w:val="00152363"/>
    <w:rsid w:val="00152D4F"/>
    <w:rsid w:val="001549EC"/>
    <w:rsid w:val="00155D4B"/>
    <w:rsid w:val="00156F14"/>
    <w:rsid w:val="00157927"/>
    <w:rsid w:val="001600B7"/>
    <w:rsid w:val="0016119F"/>
    <w:rsid w:val="001639D6"/>
    <w:rsid w:val="00165311"/>
    <w:rsid w:val="0016579E"/>
    <w:rsid w:val="00170091"/>
    <w:rsid w:val="001721A9"/>
    <w:rsid w:val="00174B8A"/>
    <w:rsid w:val="00176B0E"/>
    <w:rsid w:val="00177D3A"/>
    <w:rsid w:val="00182563"/>
    <w:rsid w:val="0018450C"/>
    <w:rsid w:val="00184A87"/>
    <w:rsid w:val="001851B5"/>
    <w:rsid w:val="00186837"/>
    <w:rsid w:val="00187BA1"/>
    <w:rsid w:val="00191976"/>
    <w:rsid w:val="00193865"/>
    <w:rsid w:val="00196481"/>
    <w:rsid w:val="001A2103"/>
    <w:rsid w:val="001A5097"/>
    <w:rsid w:val="001A6B6E"/>
    <w:rsid w:val="001B68CA"/>
    <w:rsid w:val="001B7DF1"/>
    <w:rsid w:val="001C04E7"/>
    <w:rsid w:val="001C1065"/>
    <w:rsid w:val="001C3CD3"/>
    <w:rsid w:val="001C46E8"/>
    <w:rsid w:val="001C52B9"/>
    <w:rsid w:val="001C69F2"/>
    <w:rsid w:val="001D0371"/>
    <w:rsid w:val="001D1E91"/>
    <w:rsid w:val="001D3FB4"/>
    <w:rsid w:val="001D40D0"/>
    <w:rsid w:val="001D6872"/>
    <w:rsid w:val="001D6DCC"/>
    <w:rsid w:val="001D6FC0"/>
    <w:rsid w:val="001D73A5"/>
    <w:rsid w:val="001E0575"/>
    <w:rsid w:val="001E0F77"/>
    <w:rsid w:val="001E0F7E"/>
    <w:rsid w:val="001E46B1"/>
    <w:rsid w:val="001E4B04"/>
    <w:rsid w:val="001F44C4"/>
    <w:rsid w:val="001F5652"/>
    <w:rsid w:val="00200C53"/>
    <w:rsid w:val="00206449"/>
    <w:rsid w:val="0020689D"/>
    <w:rsid w:val="00207AC2"/>
    <w:rsid w:val="002106B6"/>
    <w:rsid w:val="00220B22"/>
    <w:rsid w:val="00222E0C"/>
    <w:rsid w:val="00224A8F"/>
    <w:rsid w:val="002250CB"/>
    <w:rsid w:val="00226099"/>
    <w:rsid w:val="002272E0"/>
    <w:rsid w:val="00230743"/>
    <w:rsid w:val="00232FEC"/>
    <w:rsid w:val="00234781"/>
    <w:rsid w:val="00234C90"/>
    <w:rsid w:val="002356FC"/>
    <w:rsid w:val="002368B1"/>
    <w:rsid w:val="0023705D"/>
    <w:rsid w:val="00240F22"/>
    <w:rsid w:val="00241277"/>
    <w:rsid w:val="002419DB"/>
    <w:rsid w:val="00242709"/>
    <w:rsid w:val="00246301"/>
    <w:rsid w:val="0024789E"/>
    <w:rsid w:val="0025038C"/>
    <w:rsid w:val="002508A9"/>
    <w:rsid w:val="00252523"/>
    <w:rsid w:val="00252C55"/>
    <w:rsid w:val="00252D72"/>
    <w:rsid w:val="002530CB"/>
    <w:rsid w:val="002534F2"/>
    <w:rsid w:val="00253934"/>
    <w:rsid w:val="00261679"/>
    <w:rsid w:val="0026255E"/>
    <w:rsid w:val="00264A5B"/>
    <w:rsid w:val="00265371"/>
    <w:rsid w:val="0026788C"/>
    <w:rsid w:val="00267FA7"/>
    <w:rsid w:val="00276139"/>
    <w:rsid w:val="0028107D"/>
    <w:rsid w:val="00282A89"/>
    <w:rsid w:val="0028400A"/>
    <w:rsid w:val="0028464D"/>
    <w:rsid w:val="0029256D"/>
    <w:rsid w:val="00294859"/>
    <w:rsid w:val="00294986"/>
    <w:rsid w:val="00294AC9"/>
    <w:rsid w:val="00296019"/>
    <w:rsid w:val="002978F3"/>
    <w:rsid w:val="002A0AAF"/>
    <w:rsid w:val="002A17EC"/>
    <w:rsid w:val="002A361A"/>
    <w:rsid w:val="002A459C"/>
    <w:rsid w:val="002A56C5"/>
    <w:rsid w:val="002B1B3F"/>
    <w:rsid w:val="002B4F2C"/>
    <w:rsid w:val="002B56CA"/>
    <w:rsid w:val="002B5CD0"/>
    <w:rsid w:val="002C458E"/>
    <w:rsid w:val="002C47CC"/>
    <w:rsid w:val="002C4A12"/>
    <w:rsid w:val="002D2015"/>
    <w:rsid w:val="002D50F0"/>
    <w:rsid w:val="002D6302"/>
    <w:rsid w:val="002E6137"/>
    <w:rsid w:val="002F1FC4"/>
    <w:rsid w:val="002F2A4F"/>
    <w:rsid w:val="00300AC9"/>
    <w:rsid w:val="003010CB"/>
    <w:rsid w:val="00303885"/>
    <w:rsid w:val="0030424A"/>
    <w:rsid w:val="00304FCA"/>
    <w:rsid w:val="00305A2D"/>
    <w:rsid w:val="00307EBA"/>
    <w:rsid w:val="003132B9"/>
    <w:rsid w:val="00315CBB"/>
    <w:rsid w:val="00315CFD"/>
    <w:rsid w:val="00315EA2"/>
    <w:rsid w:val="00316CCA"/>
    <w:rsid w:val="00321CB9"/>
    <w:rsid w:val="00323182"/>
    <w:rsid w:val="00323A93"/>
    <w:rsid w:val="0032513A"/>
    <w:rsid w:val="003268AF"/>
    <w:rsid w:val="003279D2"/>
    <w:rsid w:val="00330D78"/>
    <w:rsid w:val="00332362"/>
    <w:rsid w:val="00332999"/>
    <w:rsid w:val="0033754B"/>
    <w:rsid w:val="0034180D"/>
    <w:rsid w:val="00342000"/>
    <w:rsid w:val="00343813"/>
    <w:rsid w:val="0035044C"/>
    <w:rsid w:val="00353797"/>
    <w:rsid w:val="00354A05"/>
    <w:rsid w:val="00356938"/>
    <w:rsid w:val="00357C41"/>
    <w:rsid w:val="003609B6"/>
    <w:rsid w:val="00360A00"/>
    <w:rsid w:val="00363DA0"/>
    <w:rsid w:val="0036518E"/>
    <w:rsid w:val="00367BB2"/>
    <w:rsid w:val="0037206F"/>
    <w:rsid w:val="003740B3"/>
    <w:rsid w:val="00374519"/>
    <w:rsid w:val="003748E4"/>
    <w:rsid w:val="00376D26"/>
    <w:rsid w:val="00382C6E"/>
    <w:rsid w:val="00384A86"/>
    <w:rsid w:val="003870DD"/>
    <w:rsid w:val="00387437"/>
    <w:rsid w:val="00390DB8"/>
    <w:rsid w:val="00392830"/>
    <w:rsid w:val="00394D37"/>
    <w:rsid w:val="00395852"/>
    <w:rsid w:val="0039640D"/>
    <w:rsid w:val="00397E0B"/>
    <w:rsid w:val="003A5EEC"/>
    <w:rsid w:val="003A7B14"/>
    <w:rsid w:val="003B72FE"/>
    <w:rsid w:val="003C3CA1"/>
    <w:rsid w:val="003C5FC3"/>
    <w:rsid w:val="003E1D1E"/>
    <w:rsid w:val="003E5991"/>
    <w:rsid w:val="003E7EE7"/>
    <w:rsid w:val="003F5854"/>
    <w:rsid w:val="003F6A37"/>
    <w:rsid w:val="00404D1C"/>
    <w:rsid w:val="004063B6"/>
    <w:rsid w:val="00411708"/>
    <w:rsid w:val="004136EC"/>
    <w:rsid w:val="00417478"/>
    <w:rsid w:val="0042396D"/>
    <w:rsid w:val="00426D2E"/>
    <w:rsid w:val="00430DBA"/>
    <w:rsid w:val="0043240E"/>
    <w:rsid w:val="004340C2"/>
    <w:rsid w:val="00434194"/>
    <w:rsid w:val="00436E90"/>
    <w:rsid w:val="00437114"/>
    <w:rsid w:val="00447DB1"/>
    <w:rsid w:val="0045183B"/>
    <w:rsid w:val="00453D00"/>
    <w:rsid w:val="0046122C"/>
    <w:rsid w:val="00461CF8"/>
    <w:rsid w:val="004675C7"/>
    <w:rsid w:val="00470AED"/>
    <w:rsid w:val="00470F30"/>
    <w:rsid w:val="00472294"/>
    <w:rsid w:val="00472699"/>
    <w:rsid w:val="004756C9"/>
    <w:rsid w:val="00475B7A"/>
    <w:rsid w:val="00477E07"/>
    <w:rsid w:val="00483554"/>
    <w:rsid w:val="00483D7F"/>
    <w:rsid w:val="00484D29"/>
    <w:rsid w:val="00487D51"/>
    <w:rsid w:val="00490A39"/>
    <w:rsid w:val="00494B3A"/>
    <w:rsid w:val="004970EE"/>
    <w:rsid w:val="004A1437"/>
    <w:rsid w:val="004A6EC2"/>
    <w:rsid w:val="004B1A0C"/>
    <w:rsid w:val="004B1A1D"/>
    <w:rsid w:val="004B1CB4"/>
    <w:rsid w:val="004B3E0C"/>
    <w:rsid w:val="004B47B3"/>
    <w:rsid w:val="004B660B"/>
    <w:rsid w:val="004B7167"/>
    <w:rsid w:val="004C2238"/>
    <w:rsid w:val="004C31AB"/>
    <w:rsid w:val="004C52EC"/>
    <w:rsid w:val="004C6C1C"/>
    <w:rsid w:val="004D1A41"/>
    <w:rsid w:val="004D395C"/>
    <w:rsid w:val="004D3C52"/>
    <w:rsid w:val="004D6045"/>
    <w:rsid w:val="004D63B0"/>
    <w:rsid w:val="004D6564"/>
    <w:rsid w:val="004E1045"/>
    <w:rsid w:val="004E2386"/>
    <w:rsid w:val="004E2999"/>
    <w:rsid w:val="004F1165"/>
    <w:rsid w:val="004F2077"/>
    <w:rsid w:val="004F3A50"/>
    <w:rsid w:val="00502125"/>
    <w:rsid w:val="005047CF"/>
    <w:rsid w:val="005058F3"/>
    <w:rsid w:val="00507BD0"/>
    <w:rsid w:val="00511EB9"/>
    <w:rsid w:val="0051314D"/>
    <w:rsid w:val="00513738"/>
    <w:rsid w:val="005144B1"/>
    <w:rsid w:val="00515A38"/>
    <w:rsid w:val="00517F49"/>
    <w:rsid w:val="0052073B"/>
    <w:rsid w:val="00520F28"/>
    <w:rsid w:val="00521950"/>
    <w:rsid w:val="005232A4"/>
    <w:rsid w:val="00524E77"/>
    <w:rsid w:val="00525F66"/>
    <w:rsid w:val="00527751"/>
    <w:rsid w:val="00527D01"/>
    <w:rsid w:val="00530BEE"/>
    <w:rsid w:val="0053318C"/>
    <w:rsid w:val="00533EE9"/>
    <w:rsid w:val="00533FDF"/>
    <w:rsid w:val="00534509"/>
    <w:rsid w:val="0053505B"/>
    <w:rsid w:val="0053513D"/>
    <w:rsid w:val="00537A98"/>
    <w:rsid w:val="00541522"/>
    <w:rsid w:val="005427C1"/>
    <w:rsid w:val="00547A60"/>
    <w:rsid w:val="0055383F"/>
    <w:rsid w:val="00554ACC"/>
    <w:rsid w:val="00554DE7"/>
    <w:rsid w:val="00555FE7"/>
    <w:rsid w:val="0056001A"/>
    <w:rsid w:val="0056351B"/>
    <w:rsid w:val="005647B5"/>
    <w:rsid w:val="005663C4"/>
    <w:rsid w:val="005666E3"/>
    <w:rsid w:val="00566DBB"/>
    <w:rsid w:val="005675AB"/>
    <w:rsid w:val="005721D2"/>
    <w:rsid w:val="0057454F"/>
    <w:rsid w:val="00577615"/>
    <w:rsid w:val="00580B03"/>
    <w:rsid w:val="00584D9D"/>
    <w:rsid w:val="00590004"/>
    <w:rsid w:val="00590461"/>
    <w:rsid w:val="00591A84"/>
    <w:rsid w:val="005953A4"/>
    <w:rsid w:val="0059573A"/>
    <w:rsid w:val="0059606E"/>
    <w:rsid w:val="00596CF5"/>
    <w:rsid w:val="005A02E4"/>
    <w:rsid w:val="005A12C5"/>
    <w:rsid w:val="005A2C4A"/>
    <w:rsid w:val="005A4DD5"/>
    <w:rsid w:val="005A51CC"/>
    <w:rsid w:val="005A7A62"/>
    <w:rsid w:val="005A7F41"/>
    <w:rsid w:val="005B1BCA"/>
    <w:rsid w:val="005B68FD"/>
    <w:rsid w:val="005C3D91"/>
    <w:rsid w:val="005D0723"/>
    <w:rsid w:val="005D0877"/>
    <w:rsid w:val="005D3E62"/>
    <w:rsid w:val="005D4B59"/>
    <w:rsid w:val="005D6556"/>
    <w:rsid w:val="005D6B59"/>
    <w:rsid w:val="005F28C6"/>
    <w:rsid w:val="005F3114"/>
    <w:rsid w:val="00600148"/>
    <w:rsid w:val="006010A8"/>
    <w:rsid w:val="0060206A"/>
    <w:rsid w:val="00602FF4"/>
    <w:rsid w:val="00604D25"/>
    <w:rsid w:val="006051D7"/>
    <w:rsid w:val="00615C56"/>
    <w:rsid w:val="00615CF8"/>
    <w:rsid w:val="006160C2"/>
    <w:rsid w:val="0062055D"/>
    <w:rsid w:val="0062392C"/>
    <w:rsid w:val="00624359"/>
    <w:rsid w:val="00626C9F"/>
    <w:rsid w:val="0063017C"/>
    <w:rsid w:val="006306C4"/>
    <w:rsid w:val="006306E4"/>
    <w:rsid w:val="00630DB2"/>
    <w:rsid w:val="0063138E"/>
    <w:rsid w:val="00632A23"/>
    <w:rsid w:val="006339EE"/>
    <w:rsid w:val="00633FDE"/>
    <w:rsid w:val="00635415"/>
    <w:rsid w:val="00636E1E"/>
    <w:rsid w:val="00637116"/>
    <w:rsid w:val="00640E32"/>
    <w:rsid w:val="006424B8"/>
    <w:rsid w:val="00646852"/>
    <w:rsid w:val="00651B1E"/>
    <w:rsid w:val="00653FB1"/>
    <w:rsid w:val="00654DBE"/>
    <w:rsid w:val="006563DB"/>
    <w:rsid w:val="0066159E"/>
    <w:rsid w:val="00661BDB"/>
    <w:rsid w:val="00664C80"/>
    <w:rsid w:val="00665182"/>
    <w:rsid w:val="0066680D"/>
    <w:rsid w:val="006676A6"/>
    <w:rsid w:val="006724BE"/>
    <w:rsid w:val="00674853"/>
    <w:rsid w:val="00674FDB"/>
    <w:rsid w:val="00680D1E"/>
    <w:rsid w:val="00682DA0"/>
    <w:rsid w:val="00684F66"/>
    <w:rsid w:val="006855F7"/>
    <w:rsid w:val="00685826"/>
    <w:rsid w:val="00687820"/>
    <w:rsid w:val="006905C0"/>
    <w:rsid w:val="0069084A"/>
    <w:rsid w:val="00691F79"/>
    <w:rsid w:val="006926E0"/>
    <w:rsid w:val="006932B6"/>
    <w:rsid w:val="00693DF7"/>
    <w:rsid w:val="00694D54"/>
    <w:rsid w:val="006955D4"/>
    <w:rsid w:val="006963C0"/>
    <w:rsid w:val="00696B32"/>
    <w:rsid w:val="00697925"/>
    <w:rsid w:val="006A04E1"/>
    <w:rsid w:val="006A30D4"/>
    <w:rsid w:val="006A5DAF"/>
    <w:rsid w:val="006A614E"/>
    <w:rsid w:val="006B19A2"/>
    <w:rsid w:val="006B3F9D"/>
    <w:rsid w:val="006B443C"/>
    <w:rsid w:val="006B528F"/>
    <w:rsid w:val="006B5558"/>
    <w:rsid w:val="006B6B82"/>
    <w:rsid w:val="006D4BBF"/>
    <w:rsid w:val="006D4C32"/>
    <w:rsid w:val="006D7BEC"/>
    <w:rsid w:val="006D7D61"/>
    <w:rsid w:val="006E11B3"/>
    <w:rsid w:val="006E49FB"/>
    <w:rsid w:val="006E5BFC"/>
    <w:rsid w:val="006E65A4"/>
    <w:rsid w:val="006F3B12"/>
    <w:rsid w:val="006F410A"/>
    <w:rsid w:val="006F7B54"/>
    <w:rsid w:val="0070294C"/>
    <w:rsid w:val="00702E34"/>
    <w:rsid w:val="00704641"/>
    <w:rsid w:val="00712102"/>
    <w:rsid w:val="00712125"/>
    <w:rsid w:val="00727473"/>
    <w:rsid w:val="0072779A"/>
    <w:rsid w:val="007302C9"/>
    <w:rsid w:val="0073498F"/>
    <w:rsid w:val="00735E84"/>
    <w:rsid w:val="00742511"/>
    <w:rsid w:val="007435B7"/>
    <w:rsid w:val="00753637"/>
    <w:rsid w:val="00754E42"/>
    <w:rsid w:val="00756FF3"/>
    <w:rsid w:val="0075768C"/>
    <w:rsid w:val="00760766"/>
    <w:rsid w:val="00762B49"/>
    <w:rsid w:val="00763B9D"/>
    <w:rsid w:val="00777624"/>
    <w:rsid w:val="00780836"/>
    <w:rsid w:val="00780AE7"/>
    <w:rsid w:val="00781C62"/>
    <w:rsid w:val="00784168"/>
    <w:rsid w:val="00786414"/>
    <w:rsid w:val="007867F5"/>
    <w:rsid w:val="00787B4F"/>
    <w:rsid w:val="007916EE"/>
    <w:rsid w:val="007934C7"/>
    <w:rsid w:val="00793E5E"/>
    <w:rsid w:val="00795E22"/>
    <w:rsid w:val="00796E6A"/>
    <w:rsid w:val="007A18E4"/>
    <w:rsid w:val="007A2CD0"/>
    <w:rsid w:val="007A3C92"/>
    <w:rsid w:val="007B161B"/>
    <w:rsid w:val="007B21AF"/>
    <w:rsid w:val="007B38E7"/>
    <w:rsid w:val="007C2B2B"/>
    <w:rsid w:val="007D1B02"/>
    <w:rsid w:val="007D4BA9"/>
    <w:rsid w:val="007D5883"/>
    <w:rsid w:val="007D7394"/>
    <w:rsid w:val="007E2C79"/>
    <w:rsid w:val="007E3134"/>
    <w:rsid w:val="007E4440"/>
    <w:rsid w:val="007E5AA8"/>
    <w:rsid w:val="007E703A"/>
    <w:rsid w:val="007E7503"/>
    <w:rsid w:val="007F5429"/>
    <w:rsid w:val="007F76E6"/>
    <w:rsid w:val="00801A26"/>
    <w:rsid w:val="00802AAF"/>
    <w:rsid w:val="008038A3"/>
    <w:rsid w:val="00804009"/>
    <w:rsid w:val="00811275"/>
    <w:rsid w:val="008262AA"/>
    <w:rsid w:val="0083087B"/>
    <w:rsid w:val="00833EF0"/>
    <w:rsid w:val="00835F6E"/>
    <w:rsid w:val="00840922"/>
    <w:rsid w:val="008412CA"/>
    <w:rsid w:val="00843D38"/>
    <w:rsid w:val="0084535E"/>
    <w:rsid w:val="0084683B"/>
    <w:rsid w:val="00850CFF"/>
    <w:rsid w:val="008537A8"/>
    <w:rsid w:val="00853D0F"/>
    <w:rsid w:val="00856276"/>
    <w:rsid w:val="00857239"/>
    <w:rsid w:val="008716E9"/>
    <w:rsid w:val="00872415"/>
    <w:rsid w:val="00873E9D"/>
    <w:rsid w:val="008754C6"/>
    <w:rsid w:val="00876E52"/>
    <w:rsid w:val="00881F9C"/>
    <w:rsid w:val="008855B2"/>
    <w:rsid w:val="00885963"/>
    <w:rsid w:val="00886764"/>
    <w:rsid w:val="00886BC6"/>
    <w:rsid w:val="00887A2F"/>
    <w:rsid w:val="00890450"/>
    <w:rsid w:val="0089071A"/>
    <w:rsid w:val="00892AA5"/>
    <w:rsid w:val="00893EE6"/>
    <w:rsid w:val="0089737C"/>
    <w:rsid w:val="008A27EF"/>
    <w:rsid w:val="008A3808"/>
    <w:rsid w:val="008A39DB"/>
    <w:rsid w:val="008A6925"/>
    <w:rsid w:val="008A7CDB"/>
    <w:rsid w:val="008B1A4C"/>
    <w:rsid w:val="008B1CC6"/>
    <w:rsid w:val="008B3428"/>
    <w:rsid w:val="008B5345"/>
    <w:rsid w:val="008C003A"/>
    <w:rsid w:val="008C2CF9"/>
    <w:rsid w:val="008C3452"/>
    <w:rsid w:val="008D0BB9"/>
    <w:rsid w:val="008D0F1F"/>
    <w:rsid w:val="008D26D3"/>
    <w:rsid w:val="008E5094"/>
    <w:rsid w:val="008E5C75"/>
    <w:rsid w:val="008E6BBF"/>
    <w:rsid w:val="008F1B26"/>
    <w:rsid w:val="008F5CE2"/>
    <w:rsid w:val="008F5D3B"/>
    <w:rsid w:val="008F6198"/>
    <w:rsid w:val="00900E04"/>
    <w:rsid w:val="0090424B"/>
    <w:rsid w:val="0090439C"/>
    <w:rsid w:val="00910697"/>
    <w:rsid w:val="00915139"/>
    <w:rsid w:val="00922E1A"/>
    <w:rsid w:val="0092407D"/>
    <w:rsid w:val="0092534E"/>
    <w:rsid w:val="00925CE0"/>
    <w:rsid w:val="009305BE"/>
    <w:rsid w:val="00932774"/>
    <w:rsid w:val="00932819"/>
    <w:rsid w:val="009331EE"/>
    <w:rsid w:val="009341F0"/>
    <w:rsid w:val="00935E04"/>
    <w:rsid w:val="009401F7"/>
    <w:rsid w:val="009405BE"/>
    <w:rsid w:val="009425F9"/>
    <w:rsid w:val="009543BD"/>
    <w:rsid w:val="0096225E"/>
    <w:rsid w:val="00962683"/>
    <w:rsid w:val="00963A83"/>
    <w:rsid w:val="009664C7"/>
    <w:rsid w:val="00971C25"/>
    <w:rsid w:val="00972CD1"/>
    <w:rsid w:val="009805D9"/>
    <w:rsid w:val="00981D08"/>
    <w:rsid w:val="00982050"/>
    <w:rsid w:val="00987D52"/>
    <w:rsid w:val="009920C9"/>
    <w:rsid w:val="00992172"/>
    <w:rsid w:val="0099250A"/>
    <w:rsid w:val="00994E52"/>
    <w:rsid w:val="009A0A1F"/>
    <w:rsid w:val="009A1D30"/>
    <w:rsid w:val="009A205F"/>
    <w:rsid w:val="009A3768"/>
    <w:rsid w:val="009A48C2"/>
    <w:rsid w:val="009A576D"/>
    <w:rsid w:val="009A6099"/>
    <w:rsid w:val="009A6DE1"/>
    <w:rsid w:val="009B5B65"/>
    <w:rsid w:val="009B6180"/>
    <w:rsid w:val="009B6C38"/>
    <w:rsid w:val="009B7C69"/>
    <w:rsid w:val="009B7FCB"/>
    <w:rsid w:val="009C0373"/>
    <w:rsid w:val="009C4529"/>
    <w:rsid w:val="009C4716"/>
    <w:rsid w:val="009C558E"/>
    <w:rsid w:val="009C727A"/>
    <w:rsid w:val="009D014A"/>
    <w:rsid w:val="009D0DEC"/>
    <w:rsid w:val="009D2DDD"/>
    <w:rsid w:val="009E2598"/>
    <w:rsid w:val="009E4E99"/>
    <w:rsid w:val="009E5B9D"/>
    <w:rsid w:val="009F417B"/>
    <w:rsid w:val="009F7ABE"/>
    <w:rsid w:val="009F7F0A"/>
    <w:rsid w:val="00A0034C"/>
    <w:rsid w:val="00A00B8F"/>
    <w:rsid w:val="00A03088"/>
    <w:rsid w:val="00A03B88"/>
    <w:rsid w:val="00A0633F"/>
    <w:rsid w:val="00A07CCB"/>
    <w:rsid w:val="00A12718"/>
    <w:rsid w:val="00A164ED"/>
    <w:rsid w:val="00A177B0"/>
    <w:rsid w:val="00A212FC"/>
    <w:rsid w:val="00A3195A"/>
    <w:rsid w:val="00A324C9"/>
    <w:rsid w:val="00A33A30"/>
    <w:rsid w:val="00A33EA7"/>
    <w:rsid w:val="00A347F2"/>
    <w:rsid w:val="00A35E17"/>
    <w:rsid w:val="00A41ED8"/>
    <w:rsid w:val="00A42316"/>
    <w:rsid w:val="00A46272"/>
    <w:rsid w:val="00A50CA5"/>
    <w:rsid w:val="00A52A93"/>
    <w:rsid w:val="00A547DA"/>
    <w:rsid w:val="00A55615"/>
    <w:rsid w:val="00A55879"/>
    <w:rsid w:val="00A60AE1"/>
    <w:rsid w:val="00A6306F"/>
    <w:rsid w:val="00A630D3"/>
    <w:rsid w:val="00A66BA1"/>
    <w:rsid w:val="00A67C14"/>
    <w:rsid w:val="00A708E7"/>
    <w:rsid w:val="00A70AE4"/>
    <w:rsid w:val="00A73333"/>
    <w:rsid w:val="00A7771D"/>
    <w:rsid w:val="00A8366A"/>
    <w:rsid w:val="00A84384"/>
    <w:rsid w:val="00A85116"/>
    <w:rsid w:val="00A8583C"/>
    <w:rsid w:val="00A87F42"/>
    <w:rsid w:val="00A90F05"/>
    <w:rsid w:val="00A91312"/>
    <w:rsid w:val="00A91384"/>
    <w:rsid w:val="00A919B4"/>
    <w:rsid w:val="00A91B0A"/>
    <w:rsid w:val="00A939DE"/>
    <w:rsid w:val="00A94240"/>
    <w:rsid w:val="00A94A5C"/>
    <w:rsid w:val="00AA007B"/>
    <w:rsid w:val="00AA341E"/>
    <w:rsid w:val="00AA414E"/>
    <w:rsid w:val="00AA63EB"/>
    <w:rsid w:val="00AA7961"/>
    <w:rsid w:val="00AB028A"/>
    <w:rsid w:val="00AB179F"/>
    <w:rsid w:val="00AB3F25"/>
    <w:rsid w:val="00AB5ADC"/>
    <w:rsid w:val="00AC30A4"/>
    <w:rsid w:val="00AC32B8"/>
    <w:rsid w:val="00AC4120"/>
    <w:rsid w:val="00AC562F"/>
    <w:rsid w:val="00AC6377"/>
    <w:rsid w:val="00AC6EFA"/>
    <w:rsid w:val="00AD19A4"/>
    <w:rsid w:val="00AD6E42"/>
    <w:rsid w:val="00AD7874"/>
    <w:rsid w:val="00AE152B"/>
    <w:rsid w:val="00AE32D5"/>
    <w:rsid w:val="00AE57C7"/>
    <w:rsid w:val="00AE6B94"/>
    <w:rsid w:val="00AE7B91"/>
    <w:rsid w:val="00AE7DA3"/>
    <w:rsid w:val="00AF0B09"/>
    <w:rsid w:val="00AF12AF"/>
    <w:rsid w:val="00AF3647"/>
    <w:rsid w:val="00AF4FC1"/>
    <w:rsid w:val="00AF52C8"/>
    <w:rsid w:val="00AF6D57"/>
    <w:rsid w:val="00B01299"/>
    <w:rsid w:val="00B05D0E"/>
    <w:rsid w:val="00B07831"/>
    <w:rsid w:val="00B10A83"/>
    <w:rsid w:val="00B12B67"/>
    <w:rsid w:val="00B14F33"/>
    <w:rsid w:val="00B16F40"/>
    <w:rsid w:val="00B21048"/>
    <w:rsid w:val="00B22620"/>
    <w:rsid w:val="00B22724"/>
    <w:rsid w:val="00B2381C"/>
    <w:rsid w:val="00B24AB1"/>
    <w:rsid w:val="00B24B8C"/>
    <w:rsid w:val="00B27921"/>
    <w:rsid w:val="00B32FD7"/>
    <w:rsid w:val="00B34827"/>
    <w:rsid w:val="00B34DC2"/>
    <w:rsid w:val="00B34E8C"/>
    <w:rsid w:val="00B3556D"/>
    <w:rsid w:val="00B3692E"/>
    <w:rsid w:val="00B36E8A"/>
    <w:rsid w:val="00B36FE6"/>
    <w:rsid w:val="00B43B84"/>
    <w:rsid w:val="00B45196"/>
    <w:rsid w:val="00B45B7B"/>
    <w:rsid w:val="00B46BE9"/>
    <w:rsid w:val="00B50D3C"/>
    <w:rsid w:val="00B538A2"/>
    <w:rsid w:val="00B55038"/>
    <w:rsid w:val="00B60B9C"/>
    <w:rsid w:val="00B64424"/>
    <w:rsid w:val="00B653AA"/>
    <w:rsid w:val="00B65DA3"/>
    <w:rsid w:val="00B65E59"/>
    <w:rsid w:val="00B67C59"/>
    <w:rsid w:val="00B73C2A"/>
    <w:rsid w:val="00B741E9"/>
    <w:rsid w:val="00B773D8"/>
    <w:rsid w:val="00B80EBE"/>
    <w:rsid w:val="00B81A4C"/>
    <w:rsid w:val="00B835C6"/>
    <w:rsid w:val="00B84416"/>
    <w:rsid w:val="00B867C1"/>
    <w:rsid w:val="00B90EE6"/>
    <w:rsid w:val="00B928A5"/>
    <w:rsid w:val="00BA09B3"/>
    <w:rsid w:val="00BA18F3"/>
    <w:rsid w:val="00BA1DB2"/>
    <w:rsid w:val="00BA48EE"/>
    <w:rsid w:val="00BA6473"/>
    <w:rsid w:val="00BB081F"/>
    <w:rsid w:val="00BB10C9"/>
    <w:rsid w:val="00BB1FA1"/>
    <w:rsid w:val="00BB29E9"/>
    <w:rsid w:val="00BB3089"/>
    <w:rsid w:val="00BC3588"/>
    <w:rsid w:val="00BC4224"/>
    <w:rsid w:val="00BC5D97"/>
    <w:rsid w:val="00BC5F65"/>
    <w:rsid w:val="00BC70A5"/>
    <w:rsid w:val="00BD13C5"/>
    <w:rsid w:val="00BD3C97"/>
    <w:rsid w:val="00BD4E68"/>
    <w:rsid w:val="00BD5CA0"/>
    <w:rsid w:val="00BD709B"/>
    <w:rsid w:val="00BD7E51"/>
    <w:rsid w:val="00BE1EE5"/>
    <w:rsid w:val="00BE3BA8"/>
    <w:rsid w:val="00BE3C98"/>
    <w:rsid w:val="00BE5520"/>
    <w:rsid w:val="00BF0868"/>
    <w:rsid w:val="00BF1F3C"/>
    <w:rsid w:val="00BF211D"/>
    <w:rsid w:val="00BF25EF"/>
    <w:rsid w:val="00C034C9"/>
    <w:rsid w:val="00C04326"/>
    <w:rsid w:val="00C123A6"/>
    <w:rsid w:val="00C1267A"/>
    <w:rsid w:val="00C1312A"/>
    <w:rsid w:val="00C13DAD"/>
    <w:rsid w:val="00C16E69"/>
    <w:rsid w:val="00C21A3D"/>
    <w:rsid w:val="00C3115C"/>
    <w:rsid w:val="00C3271D"/>
    <w:rsid w:val="00C32C06"/>
    <w:rsid w:val="00C348BC"/>
    <w:rsid w:val="00C400D4"/>
    <w:rsid w:val="00C40752"/>
    <w:rsid w:val="00C46D8E"/>
    <w:rsid w:val="00C51AE5"/>
    <w:rsid w:val="00C52354"/>
    <w:rsid w:val="00C53CC3"/>
    <w:rsid w:val="00C54FAA"/>
    <w:rsid w:val="00C55173"/>
    <w:rsid w:val="00C55253"/>
    <w:rsid w:val="00C55EF4"/>
    <w:rsid w:val="00C56664"/>
    <w:rsid w:val="00C573D0"/>
    <w:rsid w:val="00C6029B"/>
    <w:rsid w:val="00C619E1"/>
    <w:rsid w:val="00C71AD1"/>
    <w:rsid w:val="00C72FB1"/>
    <w:rsid w:val="00C75AC9"/>
    <w:rsid w:val="00C772BC"/>
    <w:rsid w:val="00C7745E"/>
    <w:rsid w:val="00C776CE"/>
    <w:rsid w:val="00C77897"/>
    <w:rsid w:val="00C80235"/>
    <w:rsid w:val="00C827CD"/>
    <w:rsid w:val="00C86A4A"/>
    <w:rsid w:val="00C91810"/>
    <w:rsid w:val="00C93A58"/>
    <w:rsid w:val="00CA1899"/>
    <w:rsid w:val="00CA2E3A"/>
    <w:rsid w:val="00CA3E68"/>
    <w:rsid w:val="00CA423F"/>
    <w:rsid w:val="00CA66EA"/>
    <w:rsid w:val="00CB16B2"/>
    <w:rsid w:val="00CB4CD6"/>
    <w:rsid w:val="00CB74D4"/>
    <w:rsid w:val="00CC105B"/>
    <w:rsid w:val="00CC1104"/>
    <w:rsid w:val="00CC234B"/>
    <w:rsid w:val="00CC2F77"/>
    <w:rsid w:val="00CC3CAC"/>
    <w:rsid w:val="00CC4791"/>
    <w:rsid w:val="00CC76C1"/>
    <w:rsid w:val="00CD0F0F"/>
    <w:rsid w:val="00CD1C73"/>
    <w:rsid w:val="00CD4469"/>
    <w:rsid w:val="00CD6438"/>
    <w:rsid w:val="00CD7F1A"/>
    <w:rsid w:val="00CD7F48"/>
    <w:rsid w:val="00CE0FE8"/>
    <w:rsid w:val="00CE1D7D"/>
    <w:rsid w:val="00CE3A9E"/>
    <w:rsid w:val="00CE4DAE"/>
    <w:rsid w:val="00CE5CBC"/>
    <w:rsid w:val="00CE7A00"/>
    <w:rsid w:val="00CF340A"/>
    <w:rsid w:val="00CF3C30"/>
    <w:rsid w:val="00D009FD"/>
    <w:rsid w:val="00D025C9"/>
    <w:rsid w:val="00D05620"/>
    <w:rsid w:val="00D05A54"/>
    <w:rsid w:val="00D0765C"/>
    <w:rsid w:val="00D11621"/>
    <w:rsid w:val="00D12033"/>
    <w:rsid w:val="00D132A5"/>
    <w:rsid w:val="00D14E2F"/>
    <w:rsid w:val="00D17D80"/>
    <w:rsid w:val="00D17D92"/>
    <w:rsid w:val="00D22968"/>
    <w:rsid w:val="00D24CE5"/>
    <w:rsid w:val="00D3020B"/>
    <w:rsid w:val="00D3061A"/>
    <w:rsid w:val="00D3115D"/>
    <w:rsid w:val="00D321C6"/>
    <w:rsid w:val="00D32A44"/>
    <w:rsid w:val="00D42B0C"/>
    <w:rsid w:val="00D45C56"/>
    <w:rsid w:val="00D462AE"/>
    <w:rsid w:val="00D47099"/>
    <w:rsid w:val="00D47B94"/>
    <w:rsid w:val="00D55808"/>
    <w:rsid w:val="00D55BD1"/>
    <w:rsid w:val="00D600D8"/>
    <w:rsid w:val="00D622AE"/>
    <w:rsid w:val="00D62590"/>
    <w:rsid w:val="00D64579"/>
    <w:rsid w:val="00D75DC5"/>
    <w:rsid w:val="00D80B71"/>
    <w:rsid w:val="00D80BFF"/>
    <w:rsid w:val="00D81490"/>
    <w:rsid w:val="00D83C72"/>
    <w:rsid w:val="00D865C0"/>
    <w:rsid w:val="00D9062C"/>
    <w:rsid w:val="00D91487"/>
    <w:rsid w:val="00D927A5"/>
    <w:rsid w:val="00D93A3F"/>
    <w:rsid w:val="00D962E3"/>
    <w:rsid w:val="00DA0BCA"/>
    <w:rsid w:val="00DA1888"/>
    <w:rsid w:val="00DA1E33"/>
    <w:rsid w:val="00DA3523"/>
    <w:rsid w:val="00DA63B6"/>
    <w:rsid w:val="00DA63F4"/>
    <w:rsid w:val="00DA7BC7"/>
    <w:rsid w:val="00DB39E3"/>
    <w:rsid w:val="00DB46B8"/>
    <w:rsid w:val="00DB6E06"/>
    <w:rsid w:val="00DB7629"/>
    <w:rsid w:val="00DB7DB6"/>
    <w:rsid w:val="00DC0FB3"/>
    <w:rsid w:val="00DC1254"/>
    <w:rsid w:val="00DC1C47"/>
    <w:rsid w:val="00DC2CB1"/>
    <w:rsid w:val="00DC3D8A"/>
    <w:rsid w:val="00DC4057"/>
    <w:rsid w:val="00DC456E"/>
    <w:rsid w:val="00DC5D66"/>
    <w:rsid w:val="00DD2B6C"/>
    <w:rsid w:val="00DD344F"/>
    <w:rsid w:val="00DE2430"/>
    <w:rsid w:val="00DE2CD4"/>
    <w:rsid w:val="00DF07E1"/>
    <w:rsid w:val="00DF10A6"/>
    <w:rsid w:val="00E00734"/>
    <w:rsid w:val="00E02E6D"/>
    <w:rsid w:val="00E137EB"/>
    <w:rsid w:val="00E2351E"/>
    <w:rsid w:val="00E23D81"/>
    <w:rsid w:val="00E306C9"/>
    <w:rsid w:val="00E329E4"/>
    <w:rsid w:val="00E33301"/>
    <w:rsid w:val="00E3563B"/>
    <w:rsid w:val="00E362AE"/>
    <w:rsid w:val="00E407F7"/>
    <w:rsid w:val="00E417DD"/>
    <w:rsid w:val="00E41A66"/>
    <w:rsid w:val="00E43AF4"/>
    <w:rsid w:val="00E45182"/>
    <w:rsid w:val="00E5286D"/>
    <w:rsid w:val="00E53D00"/>
    <w:rsid w:val="00E62747"/>
    <w:rsid w:val="00E62804"/>
    <w:rsid w:val="00E66A7F"/>
    <w:rsid w:val="00E67028"/>
    <w:rsid w:val="00E715BF"/>
    <w:rsid w:val="00E729A3"/>
    <w:rsid w:val="00E73029"/>
    <w:rsid w:val="00E743C5"/>
    <w:rsid w:val="00E745A1"/>
    <w:rsid w:val="00E757B7"/>
    <w:rsid w:val="00E77A1C"/>
    <w:rsid w:val="00E835D2"/>
    <w:rsid w:val="00E8454A"/>
    <w:rsid w:val="00E86FE9"/>
    <w:rsid w:val="00E87065"/>
    <w:rsid w:val="00E91394"/>
    <w:rsid w:val="00E91E22"/>
    <w:rsid w:val="00E925A8"/>
    <w:rsid w:val="00E927AC"/>
    <w:rsid w:val="00E946D4"/>
    <w:rsid w:val="00E958B8"/>
    <w:rsid w:val="00E965D5"/>
    <w:rsid w:val="00E97C15"/>
    <w:rsid w:val="00EA26E3"/>
    <w:rsid w:val="00EA2F44"/>
    <w:rsid w:val="00EA47C2"/>
    <w:rsid w:val="00EA62D7"/>
    <w:rsid w:val="00EA7556"/>
    <w:rsid w:val="00EA7CEF"/>
    <w:rsid w:val="00EB137D"/>
    <w:rsid w:val="00EB1456"/>
    <w:rsid w:val="00EB243A"/>
    <w:rsid w:val="00EB44E9"/>
    <w:rsid w:val="00EB536A"/>
    <w:rsid w:val="00EC0716"/>
    <w:rsid w:val="00EC539C"/>
    <w:rsid w:val="00EC687A"/>
    <w:rsid w:val="00ED1CD0"/>
    <w:rsid w:val="00ED75D3"/>
    <w:rsid w:val="00ED7E12"/>
    <w:rsid w:val="00EE0EC9"/>
    <w:rsid w:val="00EE130B"/>
    <w:rsid w:val="00EE355F"/>
    <w:rsid w:val="00EE3CAE"/>
    <w:rsid w:val="00EE5C98"/>
    <w:rsid w:val="00EE5FE4"/>
    <w:rsid w:val="00EE64D2"/>
    <w:rsid w:val="00EF0BFB"/>
    <w:rsid w:val="00EF1EB9"/>
    <w:rsid w:val="00EF2C88"/>
    <w:rsid w:val="00EF3947"/>
    <w:rsid w:val="00EF5049"/>
    <w:rsid w:val="00F00C78"/>
    <w:rsid w:val="00F0180A"/>
    <w:rsid w:val="00F0258E"/>
    <w:rsid w:val="00F04A35"/>
    <w:rsid w:val="00F10B08"/>
    <w:rsid w:val="00F1179F"/>
    <w:rsid w:val="00F13BCE"/>
    <w:rsid w:val="00F15A6B"/>
    <w:rsid w:val="00F20B38"/>
    <w:rsid w:val="00F226D3"/>
    <w:rsid w:val="00F23F56"/>
    <w:rsid w:val="00F260AC"/>
    <w:rsid w:val="00F2787C"/>
    <w:rsid w:val="00F278DB"/>
    <w:rsid w:val="00F31E1B"/>
    <w:rsid w:val="00F322B3"/>
    <w:rsid w:val="00F344E2"/>
    <w:rsid w:val="00F357FD"/>
    <w:rsid w:val="00F367D4"/>
    <w:rsid w:val="00F36D19"/>
    <w:rsid w:val="00F375C8"/>
    <w:rsid w:val="00F4659A"/>
    <w:rsid w:val="00F46FD3"/>
    <w:rsid w:val="00F502B1"/>
    <w:rsid w:val="00F54BC9"/>
    <w:rsid w:val="00F56B03"/>
    <w:rsid w:val="00F669FF"/>
    <w:rsid w:val="00F67F03"/>
    <w:rsid w:val="00F7129C"/>
    <w:rsid w:val="00F71EF6"/>
    <w:rsid w:val="00F728CE"/>
    <w:rsid w:val="00F778DE"/>
    <w:rsid w:val="00F81792"/>
    <w:rsid w:val="00F82B90"/>
    <w:rsid w:val="00F84009"/>
    <w:rsid w:val="00F876D7"/>
    <w:rsid w:val="00F90D77"/>
    <w:rsid w:val="00F94A24"/>
    <w:rsid w:val="00F9740F"/>
    <w:rsid w:val="00FA2080"/>
    <w:rsid w:val="00FA372C"/>
    <w:rsid w:val="00FA4A81"/>
    <w:rsid w:val="00FA60A1"/>
    <w:rsid w:val="00FB32D7"/>
    <w:rsid w:val="00FB4075"/>
    <w:rsid w:val="00FB5D41"/>
    <w:rsid w:val="00FB69FD"/>
    <w:rsid w:val="00FB6B20"/>
    <w:rsid w:val="00FC6362"/>
    <w:rsid w:val="00FD2E23"/>
    <w:rsid w:val="00FE1003"/>
    <w:rsid w:val="00FE29EF"/>
    <w:rsid w:val="00FE3859"/>
    <w:rsid w:val="00FE4B4F"/>
    <w:rsid w:val="00FE5808"/>
    <w:rsid w:val="00FE6FB5"/>
    <w:rsid w:val="00FF21E7"/>
    <w:rsid w:val="00FF2B0F"/>
    <w:rsid w:val="00FF601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61C7C4"/>
  <w15:docId w15:val="{24738DA2-A696-47B9-8495-8147ACF43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666E3"/>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paragraph" w:styleId="Telobesedila">
    <w:name w:val="Body Text"/>
    <w:basedOn w:val="Navaden"/>
    <w:rsid w:val="008D0F1F"/>
    <w:rPr>
      <w:rFonts w:ascii="Times New Roman" w:hAnsi="Times New Roman" w:cs="Times New Roman"/>
      <w:sz w:val="22"/>
      <w:szCs w:val="20"/>
      <w:lang w:eastAsia="en-US"/>
    </w:rPr>
  </w:style>
  <w:style w:type="paragraph" w:styleId="Besedilooblaka">
    <w:name w:val="Balloon Text"/>
    <w:basedOn w:val="Navaden"/>
    <w:semiHidden/>
    <w:rsid w:val="00EB536A"/>
    <w:rPr>
      <w:rFonts w:ascii="Tahoma" w:hAnsi="Tahoma" w:cs="Tahoma"/>
      <w:sz w:val="16"/>
      <w:szCs w:val="16"/>
    </w:rPr>
  </w:style>
  <w:style w:type="paragraph" w:customStyle="1" w:styleId="ZnakZnak1">
    <w:name w:val="Znak Znak1"/>
    <w:basedOn w:val="Navaden"/>
    <w:semiHidden/>
    <w:rsid w:val="0000782C"/>
    <w:pPr>
      <w:spacing w:after="160" w:line="240" w:lineRule="exact"/>
    </w:pPr>
    <w:rPr>
      <w:rFonts w:ascii="Tahoma" w:hAnsi="Tahoma" w:cs="Tahoma"/>
      <w:color w:val="222222"/>
      <w:sz w:val="20"/>
      <w:szCs w:val="20"/>
      <w:lang w:val="en-US" w:eastAsia="en-US"/>
    </w:rPr>
  </w:style>
  <w:style w:type="paragraph" w:customStyle="1" w:styleId="ZnakZnakZnakCharCharZnakZnak">
    <w:name w:val="Znak Znak Znak Char Char Znak Znak"/>
    <w:basedOn w:val="Navaden"/>
    <w:rsid w:val="00145E5A"/>
    <w:pPr>
      <w:spacing w:after="160" w:line="240" w:lineRule="exact"/>
    </w:pPr>
    <w:rPr>
      <w:rFonts w:ascii="Tahoma" w:eastAsia="SimSun" w:hAnsi="Tahoma" w:cs="Times New Roman"/>
      <w:sz w:val="20"/>
      <w:szCs w:val="20"/>
      <w:lang w:eastAsia="zh-CN"/>
    </w:rPr>
  </w:style>
  <w:style w:type="paragraph" w:styleId="Naslov">
    <w:name w:val="Title"/>
    <w:basedOn w:val="Navaden"/>
    <w:link w:val="NaslovZnak"/>
    <w:qFormat/>
    <w:rsid w:val="004C31AB"/>
    <w:pPr>
      <w:numPr>
        <w:numId w:val="1"/>
      </w:numPr>
      <w:jc w:val="both"/>
    </w:pPr>
    <w:rPr>
      <w:b/>
      <w:sz w:val="32"/>
      <w:szCs w:val="32"/>
    </w:rPr>
  </w:style>
  <w:style w:type="character" w:customStyle="1" w:styleId="NaslovZnak">
    <w:name w:val="Naslov Znak"/>
    <w:link w:val="Naslov"/>
    <w:rsid w:val="004C31AB"/>
    <w:rPr>
      <w:rFonts w:ascii="Arial" w:hAnsi="Arial" w:cs="Arial"/>
      <w:b/>
      <w:sz w:val="32"/>
      <w:szCs w:val="32"/>
    </w:rPr>
  </w:style>
  <w:style w:type="paragraph" w:customStyle="1" w:styleId="body">
    <w:name w:val="body"/>
    <w:basedOn w:val="Navaden"/>
    <w:link w:val="bodyZnak"/>
    <w:rsid w:val="004C31AB"/>
    <w:pPr>
      <w:spacing w:before="80" w:line="260" w:lineRule="exact"/>
      <w:jc w:val="both"/>
    </w:pPr>
    <w:rPr>
      <w:rFonts w:cs="Times New Roman"/>
      <w:sz w:val="22"/>
    </w:rPr>
  </w:style>
  <w:style w:type="character" w:customStyle="1" w:styleId="bodyZnak">
    <w:name w:val="body Znak"/>
    <w:link w:val="body"/>
    <w:rsid w:val="004C31AB"/>
    <w:rPr>
      <w:rFonts w:ascii="Arial" w:hAnsi="Arial"/>
      <w:sz w:val="22"/>
      <w:szCs w:val="24"/>
    </w:rPr>
  </w:style>
  <w:style w:type="paragraph" w:styleId="Zadevapripombe">
    <w:name w:val="annotation subject"/>
    <w:basedOn w:val="Pripombabesedilo"/>
    <w:next w:val="Pripombabesedilo"/>
    <w:link w:val="ZadevapripombeZnak"/>
    <w:uiPriority w:val="99"/>
    <w:semiHidden/>
    <w:unhideWhenUsed/>
    <w:rsid w:val="004C31AB"/>
    <w:rPr>
      <w:b/>
      <w:bCs/>
      <w:szCs w:val="20"/>
    </w:rPr>
  </w:style>
  <w:style w:type="character" w:customStyle="1" w:styleId="PripombabesediloZnak">
    <w:name w:val="Pripomba – besedilo Znak"/>
    <w:link w:val="Pripombabesedilo"/>
    <w:semiHidden/>
    <w:rsid w:val="004C31AB"/>
    <w:rPr>
      <w:rFonts w:ascii="Arial" w:hAnsi="Arial" w:cs="Arial"/>
      <w:szCs w:val="24"/>
    </w:rPr>
  </w:style>
  <w:style w:type="character" w:customStyle="1" w:styleId="ZadevapripombeZnak">
    <w:name w:val="Zadeva pripombe Znak"/>
    <w:link w:val="Zadevapripombe"/>
    <w:uiPriority w:val="99"/>
    <w:semiHidden/>
    <w:rsid w:val="004C31AB"/>
    <w:rPr>
      <w:rFonts w:ascii="Arial" w:hAnsi="Arial" w:cs="Arial"/>
      <w:b/>
      <w:bCs/>
      <w:szCs w:val="24"/>
    </w:rPr>
  </w:style>
  <w:style w:type="paragraph" w:styleId="Odstavekseznama">
    <w:name w:val="List Paragraph"/>
    <w:aliases w:val="za tekst,Označevanje"/>
    <w:basedOn w:val="Navaden"/>
    <w:link w:val="OdstavekseznamaZnak"/>
    <w:uiPriority w:val="99"/>
    <w:qFormat/>
    <w:rsid w:val="0034180D"/>
    <w:pPr>
      <w:ind w:left="720"/>
      <w:contextualSpacing/>
    </w:pPr>
  </w:style>
  <w:style w:type="character" w:customStyle="1" w:styleId="GlavaZnak">
    <w:name w:val="Glava Znak"/>
    <w:basedOn w:val="Privzetapisavaodstavka"/>
    <w:link w:val="Glava"/>
    <w:rsid w:val="00145124"/>
    <w:rPr>
      <w:rFonts w:ascii="Arial" w:hAnsi="Arial" w:cs="Arial"/>
      <w:sz w:val="24"/>
      <w:szCs w:val="24"/>
    </w:rPr>
  </w:style>
  <w:style w:type="paragraph" w:styleId="Navadensplet">
    <w:name w:val="Normal (Web)"/>
    <w:basedOn w:val="Navaden"/>
    <w:uiPriority w:val="99"/>
    <w:semiHidden/>
    <w:unhideWhenUsed/>
    <w:rsid w:val="00411708"/>
    <w:pPr>
      <w:spacing w:before="100" w:beforeAutospacing="1" w:after="100" w:afterAutospacing="1"/>
    </w:pPr>
    <w:rPr>
      <w:rFonts w:ascii="Times New Roman" w:eastAsiaTheme="minorHAnsi" w:hAnsi="Times New Roman" w:cs="Times New Roman"/>
    </w:rPr>
  </w:style>
  <w:style w:type="character" w:styleId="Krepko">
    <w:name w:val="Strong"/>
    <w:basedOn w:val="Privzetapisavaodstavka"/>
    <w:uiPriority w:val="22"/>
    <w:qFormat/>
    <w:rsid w:val="00411708"/>
    <w:rPr>
      <w:b/>
      <w:bCs/>
    </w:rPr>
  </w:style>
  <w:style w:type="paragraph" w:styleId="Brezrazmikov">
    <w:name w:val="No Spacing"/>
    <w:uiPriority w:val="1"/>
    <w:qFormat/>
    <w:rsid w:val="00063560"/>
    <w:rPr>
      <w:rFonts w:ascii="Arial" w:hAnsi="Arial" w:cs="Arial"/>
      <w:sz w:val="24"/>
      <w:szCs w:val="24"/>
    </w:rPr>
  </w:style>
  <w:style w:type="paragraph" w:styleId="Revizija">
    <w:name w:val="Revision"/>
    <w:hidden/>
    <w:uiPriority w:val="99"/>
    <w:semiHidden/>
    <w:rsid w:val="003609B6"/>
    <w:rPr>
      <w:rFonts w:ascii="Arial" w:hAnsi="Arial" w:cs="Arial"/>
      <w:sz w:val="24"/>
      <w:szCs w:val="24"/>
    </w:rPr>
  </w:style>
  <w:style w:type="character" w:styleId="Hiperpovezava">
    <w:name w:val="Hyperlink"/>
    <w:basedOn w:val="Privzetapisavaodstavka"/>
    <w:uiPriority w:val="99"/>
    <w:unhideWhenUsed/>
    <w:rsid w:val="00A212FC"/>
    <w:rPr>
      <w:color w:val="0000FF" w:themeColor="hyperlink"/>
      <w:u w:val="single"/>
    </w:rPr>
  </w:style>
  <w:style w:type="character" w:styleId="Nerazreenaomemba">
    <w:name w:val="Unresolved Mention"/>
    <w:basedOn w:val="Privzetapisavaodstavka"/>
    <w:uiPriority w:val="99"/>
    <w:semiHidden/>
    <w:unhideWhenUsed/>
    <w:rsid w:val="00A212FC"/>
    <w:rPr>
      <w:color w:val="605E5C"/>
      <w:shd w:val="clear" w:color="auto" w:fill="E1DFDD"/>
    </w:rPr>
  </w:style>
  <w:style w:type="paragraph" w:customStyle="1" w:styleId="Telobesedila21">
    <w:name w:val="Telo besedila 21"/>
    <w:basedOn w:val="Navaden"/>
    <w:rsid w:val="00515A38"/>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s="Times New Roman"/>
      <w:color w:val="FF0000"/>
      <w:szCs w:val="20"/>
      <w:lang w:eastAsia="en-US"/>
    </w:rPr>
  </w:style>
  <w:style w:type="character" w:customStyle="1" w:styleId="NogaZnak">
    <w:name w:val="Noga Znak"/>
    <w:basedOn w:val="Privzetapisavaodstavka"/>
    <w:link w:val="Noga"/>
    <w:rsid w:val="00206449"/>
    <w:rPr>
      <w:rFonts w:ascii="Arial" w:hAnsi="Arial" w:cs="Arial"/>
      <w:sz w:val="24"/>
      <w:szCs w:val="24"/>
    </w:rPr>
  </w:style>
  <w:style w:type="character" w:customStyle="1" w:styleId="OdstavekseznamaZnak">
    <w:name w:val="Odstavek seznama Znak"/>
    <w:aliases w:val="za tekst Znak,Označevanje Znak"/>
    <w:basedOn w:val="Privzetapisavaodstavka"/>
    <w:link w:val="Odstavekseznama"/>
    <w:uiPriority w:val="99"/>
    <w:rsid w:val="00EE3CAE"/>
    <w:rPr>
      <w:rFonts w:ascii="Arial" w:hAnsi="Arial" w:cs="Arial"/>
      <w:sz w:val="24"/>
      <w:szCs w:val="24"/>
    </w:rPr>
  </w:style>
  <w:style w:type="paragraph" w:styleId="Podnaslov">
    <w:name w:val="Subtitle"/>
    <w:basedOn w:val="Navaden"/>
    <w:next w:val="Navaden"/>
    <w:link w:val="PodnaslovZnak"/>
    <w:uiPriority w:val="11"/>
    <w:qFormat/>
    <w:rsid w:val="001E46B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1E46B1"/>
    <w:rPr>
      <w:rFonts w:asciiTheme="minorHAnsi" w:eastAsiaTheme="minorEastAsia" w:hAnsiTheme="minorHAnsi" w:cstheme="minorBidi"/>
      <w:color w:val="5A5A5A" w:themeColor="text1" w:themeTint="A5"/>
      <w:spacing w:val="15"/>
      <w:sz w:val="22"/>
      <w:szCs w:val="22"/>
    </w:rPr>
  </w:style>
  <w:style w:type="paragraph" w:styleId="Sprotnaopomba-besedilo">
    <w:name w:val="footnote text"/>
    <w:basedOn w:val="Navaden"/>
    <w:link w:val="Sprotnaopomba-besediloZnak"/>
    <w:uiPriority w:val="99"/>
    <w:unhideWhenUsed/>
    <w:rsid w:val="00624359"/>
    <w:rPr>
      <w:sz w:val="20"/>
      <w:szCs w:val="20"/>
    </w:rPr>
  </w:style>
  <w:style w:type="character" w:customStyle="1" w:styleId="Sprotnaopomba-besediloZnak">
    <w:name w:val="Sprotna opomba - besedilo Znak"/>
    <w:basedOn w:val="Privzetapisavaodstavka"/>
    <w:link w:val="Sprotnaopomba-besedilo"/>
    <w:uiPriority w:val="99"/>
    <w:rsid w:val="00624359"/>
    <w:rPr>
      <w:rFonts w:ascii="Arial" w:hAnsi="Arial" w:cs="Arial"/>
    </w:rPr>
  </w:style>
  <w:style w:type="character" w:styleId="Sprotnaopomba-sklic">
    <w:name w:val="footnote reference"/>
    <w:basedOn w:val="Privzetapisavaodstavka"/>
    <w:uiPriority w:val="99"/>
    <w:unhideWhenUsed/>
    <w:rsid w:val="00624359"/>
    <w:rPr>
      <w:vertAlign w:val="superscript"/>
    </w:rPr>
  </w:style>
  <w:style w:type="character" w:customStyle="1" w:styleId="cf01">
    <w:name w:val="cf01"/>
    <w:basedOn w:val="Privzetapisavaodstavka"/>
    <w:rsid w:val="007302C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03439">
      <w:bodyDiv w:val="1"/>
      <w:marLeft w:val="0"/>
      <w:marRight w:val="0"/>
      <w:marTop w:val="0"/>
      <w:marBottom w:val="0"/>
      <w:divBdr>
        <w:top w:val="none" w:sz="0" w:space="0" w:color="auto"/>
        <w:left w:val="none" w:sz="0" w:space="0" w:color="auto"/>
        <w:bottom w:val="none" w:sz="0" w:space="0" w:color="auto"/>
        <w:right w:val="none" w:sz="0" w:space="0" w:color="auto"/>
      </w:divBdr>
    </w:div>
    <w:div w:id="124933221">
      <w:bodyDiv w:val="1"/>
      <w:marLeft w:val="0"/>
      <w:marRight w:val="0"/>
      <w:marTop w:val="0"/>
      <w:marBottom w:val="0"/>
      <w:divBdr>
        <w:top w:val="none" w:sz="0" w:space="0" w:color="auto"/>
        <w:left w:val="none" w:sz="0" w:space="0" w:color="auto"/>
        <w:bottom w:val="none" w:sz="0" w:space="0" w:color="auto"/>
        <w:right w:val="none" w:sz="0" w:space="0" w:color="auto"/>
      </w:divBdr>
    </w:div>
    <w:div w:id="191892429">
      <w:bodyDiv w:val="1"/>
      <w:marLeft w:val="0"/>
      <w:marRight w:val="0"/>
      <w:marTop w:val="0"/>
      <w:marBottom w:val="0"/>
      <w:divBdr>
        <w:top w:val="none" w:sz="0" w:space="0" w:color="auto"/>
        <w:left w:val="none" w:sz="0" w:space="0" w:color="auto"/>
        <w:bottom w:val="none" w:sz="0" w:space="0" w:color="auto"/>
        <w:right w:val="none" w:sz="0" w:space="0" w:color="auto"/>
      </w:divBdr>
    </w:div>
    <w:div w:id="249236550">
      <w:bodyDiv w:val="1"/>
      <w:marLeft w:val="0"/>
      <w:marRight w:val="0"/>
      <w:marTop w:val="0"/>
      <w:marBottom w:val="0"/>
      <w:divBdr>
        <w:top w:val="none" w:sz="0" w:space="0" w:color="auto"/>
        <w:left w:val="none" w:sz="0" w:space="0" w:color="auto"/>
        <w:bottom w:val="none" w:sz="0" w:space="0" w:color="auto"/>
        <w:right w:val="none" w:sz="0" w:space="0" w:color="auto"/>
      </w:divBdr>
    </w:div>
    <w:div w:id="906300787">
      <w:bodyDiv w:val="1"/>
      <w:marLeft w:val="0"/>
      <w:marRight w:val="0"/>
      <w:marTop w:val="0"/>
      <w:marBottom w:val="0"/>
      <w:divBdr>
        <w:top w:val="none" w:sz="0" w:space="0" w:color="auto"/>
        <w:left w:val="none" w:sz="0" w:space="0" w:color="auto"/>
        <w:bottom w:val="none" w:sz="0" w:space="0" w:color="auto"/>
        <w:right w:val="none" w:sz="0" w:space="0" w:color="auto"/>
      </w:divBdr>
    </w:div>
    <w:div w:id="1540438265">
      <w:bodyDiv w:val="1"/>
      <w:marLeft w:val="0"/>
      <w:marRight w:val="0"/>
      <w:marTop w:val="0"/>
      <w:marBottom w:val="0"/>
      <w:divBdr>
        <w:top w:val="none" w:sz="0" w:space="0" w:color="auto"/>
        <w:left w:val="none" w:sz="0" w:space="0" w:color="auto"/>
        <w:bottom w:val="none" w:sz="0" w:space="0" w:color="auto"/>
        <w:right w:val="none" w:sz="0" w:space="0" w:color="auto"/>
      </w:divBdr>
    </w:div>
    <w:div w:id="213359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DDEAF0-31B0-4E2F-97CB-2E0A577A1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10</TotalTime>
  <Pages>4</Pages>
  <Words>1652</Words>
  <Characters>9421</Characters>
  <Application>Microsoft Office Word</Application>
  <DocSecurity>0</DocSecurity>
  <Lines>78</Lines>
  <Paragraphs>22</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11051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7</cp:revision>
  <cp:lastPrinted>2021-11-29T12:06:00Z</cp:lastPrinted>
  <dcterms:created xsi:type="dcterms:W3CDTF">2026-07-23T06:13:00Z</dcterms:created>
  <dcterms:modified xsi:type="dcterms:W3CDTF">2026-07-30T07:13:00Z</dcterms:modified>
</cp:coreProperties>
</file>